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000000" w:rsidRPr="006B328D">
        <w:trPr>
          <w:divId w:val="198766250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6B328D" w:rsidRDefault="00B93C54">
            <w:pPr>
              <w:jc w:val="right"/>
              <w:rPr>
                <w:rFonts w:eastAsia="Times New Roman"/>
                <w:color w:val="000000" w:themeColor="text1"/>
              </w:rPr>
            </w:pPr>
          </w:p>
        </w:tc>
      </w:tr>
    </w:tbl>
    <w:p w:rsidR="00000000" w:rsidRPr="006B328D" w:rsidRDefault="00B93C54">
      <w:pPr>
        <w:rPr>
          <w:rFonts w:eastAsia="Times New Roman"/>
          <w:color w:val="000000" w:themeColor="text1"/>
        </w:rPr>
      </w:pPr>
    </w:p>
    <w:p w:rsidR="00000000" w:rsidRPr="006B328D" w:rsidRDefault="00B93C54">
      <w:pPr>
        <w:pStyle w:val="2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Решение Совета 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>от 14 сентября 2021 г. N 90</w:t>
      </w:r>
      <w:r w:rsidRPr="006B328D">
        <w:rPr>
          <w:rFonts w:eastAsia="Times New Roman"/>
          <w:color w:val="000000" w:themeColor="text1"/>
        </w:rPr>
        <w:br/>
        <w:t>"О внесении изменений в некоторые решения Комиссии</w:t>
      </w:r>
      <w:r w:rsidRPr="006B328D">
        <w:rPr>
          <w:rFonts w:eastAsia="Times New Roman"/>
          <w:color w:val="000000" w:themeColor="text1"/>
        </w:rPr>
        <w:br/>
        <w:t>Таможенного союза и Совета Евразийской экономической комиссии"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 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В соответствии со </w:t>
      </w:r>
      <w:hyperlink r:id="rId4" w:anchor="st52" w:tooltip="Договор Б/Н от 29.05.2014 Международный документ&#10;&#10;Об учреждении Евразийского экономического союза" w:history="1">
        <w:r w:rsidRPr="006B328D">
          <w:rPr>
            <w:rStyle w:val="a3"/>
            <w:color w:val="000000" w:themeColor="text1"/>
          </w:rPr>
          <w:t>статьей 52</w:t>
        </w:r>
      </w:hyperlink>
      <w:r w:rsidRPr="006B328D">
        <w:rPr>
          <w:color w:val="000000" w:themeColor="text1"/>
        </w:rPr>
        <w:t xml:space="preserve"> Договора о Евразийском экономическом союзе от 29 мая 2014 года, пунктом 3 </w:t>
      </w:r>
      <w:hyperlink r:id="rId5" w:anchor="pril9" w:tooltip="Договор Б/Н от 29.05.2014 Международный документ&#10;&#10;Об учреждении Евразийского экономического союза" w:history="1">
        <w:r w:rsidRPr="006B328D">
          <w:rPr>
            <w:rStyle w:val="a3"/>
            <w:color w:val="000000" w:themeColor="text1"/>
          </w:rPr>
          <w:t>Протокола</w:t>
        </w:r>
      </w:hyperlink>
      <w:r w:rsidRPr="006B328D">
        <w:rPr>
          <w:color w:val="000000" w:themeColor="text1"/>
        </w:rPr>
        <w:t xml:space="preserve"> </w:t>
      </w:r>
      <w:r w:rsidRPr="006B328D">
        <w:rPr>
          <w:color w:val="000000" w:themeColor="text1"/>
        </w:rPr>
        <w:t>о техническом регулировании в рамках Евразийского экономического союза (приложение N 9 к указанному Договору), пунктами 29 и 31 приложения N 1 к Регламенту работы Евразийской экономической комиссии, утвержденному Решением Высшего Евразийского экономическог</w:t>
      </w:r>
      <w:r w:rsidRPr="006B328D">
        <w:rPr>
          <w:color w:val="000000" w:themeColor="text1"/>
        </w:rPr>
        <w:t xml:space="preserve">о совета от </w:t>
      </w:r>
      <w:hyperlink r:id="rId6" w:tooltip="Решение 98 от 23.12.2014 Высшего совета ЕАЭС&#10;&#10;Регламент работы ЕЭК" w:history="1">
        <w:r w:rsidRPr="006B328D">
          <w:rPr>
            <w:rStyle w:val="a3"/>
            <w:color w:val="000000" w:themeColor="text1"/>
          </w:rPr>
          <w:t>23 декабря 2014 г. N 98</w:t>
        </w:r>
      </w:hyperlink>
      <w:r w:rsidRPr="006B328D">
        <w:rPr>
          <w:color w:val="000000" w:themeColor="text1"/>
        </w:rPr>
        <w:t>, и пунктом 3 Порядка разработки, принятия, изменения и отмены технических регламентов Евразийского экономическог</w:t>
      </w:r>
      <w:r w:rsidRPr="006B328D">
        <w:rPr>
          <w:color w:val="000000" w:themeColor="text1"/>
        </w:rPr>
        <w:t xml:space="preserve">о союза, утвержденного Решением Совета Евразийской экономической комиссии от </w:t>
      </w:r>
      <w:hyperlink r:id="rId7" w:tooltip="Решение 48 от 20.06.2012 Совета ЕЭК&#10;&#10;О разработке, принятии, внесении изменений и отмене техрегламента ТС" w:history="1">
        <w:r w:rsidRPr="006B328D">
          <w:rPr>
            <w:rStyle w:val="a3"/>
            <w:color w:val="000000" w:themeColor="text1"/>
          </w:rPr>
          <w:t>20 июня 2012 г. N 48</w:t>
        </w:r>
      </w:hyperlink>
      <w:r w:rsidRPr="006B328D">
        <w:rPr>
          <w:color w:val="000000" w:themeColor="text1"/>
        </w:rPr>
        <w:t>, Совет Евра</w:t>
      </w:r>
      <w:r w:rsidRPr="006B328D">
        <w:rPr>
          <w:color w:val="000000" w:themeColor="text1"/>
        </w:rPr>
        <w:t>зийской 0Tэкономической комиссии РЕШИЛ: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noProof/>
          <w:color w:val="000000" w:themeColor="text1"/>
        </w:rPr>
        <w:drawing>
          <wp:inline distT="0" distB="0" distL="0" distR="0">
            <wp:extent cx="304800" cy="304800"/>
            <wp:effectExtent l="19050" t="0" r="0" b="0"/>
            <wp:docPr id="3" name="Рисунок 3" descr="data:image/gif;base64,R0lGODlhEAAQAKIAAAAAAP///wAA/wAAhP///wAAAAAAAAAAACH5BAEAAAQALAAAAAAQABAAAAMlSLqs03CNF9ukVYmZGcXd1REXGIlkxpGrWrro+bLQJXjmqO9dAg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image/gif;base64,R0lGODlhEAAQAKIAAAAAAP///wAA/wAAhP///wAAAAAAAAAAACH5BAEAAAQALAAAAAAQABAAAAMlSLqs03CNF9ukVYmZGcXd1REXGIlkxpGrWrro+bLQJXjmqO9dAgA7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28D">
        <w:rPr>
          <w:rStyle w:val="ordw-comment1"/>
          <w:color w:val="000000" w:themeColor="text1"/>
        </w:rPr>
        <w:t>П. 1 вступает в силу с 07.04.2022 г., за исключением позиций 21, 23, 25, 26, 32, 45, 57, 77, 93, 94 и 104 час</w:t>
      </w:r>
      <w:r w:rsidRPr="006B328D">
        <w:rPr>
          <w:rStyle w:val="ordw-comment1"/>
          <w:color w:val="000000" w:themeColor="text1"/>
        </w:rPr>
        <w:t>ти II приложения N 1, позиций 2, 3, 5, 6, 8, 14, 26, 42, 43 и 50 приложения N 3 и позиции 16 приложения N 4 к техническому регламенту Таможенного союза "О безопасности железнодорожного подвижного состава" (ТР ТС 001/2011), которые вступают в силу с 08.04.2</w:t>
      </w:r>
      <w:r w:rsidRPr="006B328D">
        <w:rPr>
          <w:rStyle w:val="ordw-comment1"/>
          <w:color w:val="000000" w:themeColor="text1"/>
        </w:rPr>
        <w:t>023 г.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1. Внести в Решение Комиссии Таможенного союза от </w:t>
      </w:r>
      <w:hyperlink r:id="rId9" w:tooltip="Решение 710 от 15.07.2011 КТС&#10;&#10;О принятии техрегламентов ТС о безопасности ж/д транспорта и его инфраструктуры" w:history="1">
        <w:r w:rsidRPr="006B328D">
          <w:rPr>
            <w:rStyle w:val="a3"/>
            <w:color w:val="000000" w:themeColor="text1"/>
          </w:rPr>
          <w:t>15 июля 2011 г. N 710</w:t>
        </w:r>
      </w:hyperlink>
      <w:r w:rsidRPr="006B328D">
        <w:rPr>
          <w:color w:val="000000" w:themeColor="text1"/>
        </w:rPr>
        <w:t xml:space="preserve"> "О принятии технических</w:t>
      </w:r>
      <w:r w:rsidRPr="006B328D">
        <w:rPr>
          <w:color w:val="000000" w:themeColor="text1"/>
        </w:rPr>
        <w:t xml:space="preserve"> регламентов Таможенного союза "О безопасности железнодорожного подвижного состава", "О безопасности высокоскоростного железнодорожного транспорта" и "О безопасности инфраструктуры железнодорожного транспорта" изменения согласно приложению.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Раздел II пл</w:t>
      </w:r>
      <w:r w:rsidRPr="006B328D">
        <w:rPr>
          <w:color w:val="000000" w:themeColor="text1"/>
        </w:rPr>
        <w:t xml:space="preserve">ана разработки технических регламентов Евразийского экономического союза и внесения в них изменений, утвержденного Решением Совета Евразийской экономической комиссии от </w:t>
      </w:r>
      <w:hyperlink r:id="rId10" w:tooltip="Решение 57 от 23.04.2021 Совета ЕЭК&#10;&#10;План разработки технических регламентов Евразийского  экономического союза и внесения в них изменений" w:history="1">
        <w:r w:rsidRPr="006B328D">
          <w:rPr>
            <w:rStyle w:val="a3"/>
            <w:color w:val="000000" w:themeColor="text1"/>
          </w:rPr>
          <w:t>23 апреля 2021 г. N 57</w:t>
        </w:r>
      </w:hyperlink>
      <w:r w:rsidRPr="006B328D">
        <w:rPr>
          <w:color w:val="000000" w:themeColor="text1"/>
        </w:rPr>
        <w:t>, дополнить позицией 43 следующего содержания: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1"/>
        <w:gridCol w:w="1680"/>
        <w:gridCol w:w="1870"/>
        <w:gridCol w:w="1997"/>
        <w:gridCol w:w="1157"/>
      </w:tblGrid>
      <w:tr w:rsidR="00000000" w:rsidRPr="006B328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"43. О безопасности железнодорожного подвижного состава </w:t>
            </w:r>
            <w:r w:rsidRPr="006B328D">
              <w:rPr>
                <w:rFonts w:eastAsia="Times New Roman"/>
                <w:color w:val="000000" w:themeColor="text1"/>
              </w:rPr>
              <w:br/>
              <w:t xml:space="preserve">(ТР ТС 001/2011), </w:t>
            </w:r>
            <w:r w:rsidRPr="006B328D">
              <w:rPr>
                <w:rFonts w:eastAsia="Times New Roman"/>
                <w:color w:val="000000" w:themeColor="text1"/>
              </w:rPr>
              <w:br/>
              <w:t> </w:t>
            </w:r>
            <w:r w:rsidRPr="006B328D">
              <w:rPr>
                <w:rFonts w:eastAsia="Times New Roman"/>
                <w:color w:val="000000" w:themeColor="text1"/>
              </w:rPr>
              <w:br/>
              <w:t>О безопасно</w:t>
            </w:r>
            <w:r w:rsidRPr="006B328D">
              <w:rPr>
                <w:rFonts w:eastAsia="Times New Roman"/>
                <w:color w:val="000000" w:themeColor="text1"/>
              </w:rPr>
              <w:t>сти высокоскоростного железнодорожного транспорта</w:t>
            </w:r>
            <w:r w:rsidRPr="006B328D">
              <w:rPr>
                <w:rFonts w:eastAsia="Times New Roman"/>
                <w:color w:val="000000" w:themeColor="text1"/>
              </w:rPr>
              <w:br/>
              <w:t>(ТР ТС 002/2011),</w:t>
            </w:r>
            <w:r w:rsidRPr="006B328D">
              <w:rPr>
                <w:rFonts w:eastAsia="Times New Roman"/>
                <w:color w:val="000000" w:themeColor="text1"/>
              </w:rPr>
              <w:br/>
              <w:t> </w:t>
            </w:r>
            <w:r w:rsidRPr="006B328D">
              <w:rPr>
                <w:rFonts w:eastAsia="Times New Roman"/>
                <w:color w:val="000000" w:themeColor="text1"/>
              </w:rPr>
              <w:br/>
              <w:t>О безопасности инфраструктуры железнодорожного транспорта</w:t>
            </w:r>
            <w:r w:rsidRPr="006B328D">
              <w:rPr>
                <w:rFonts w:eastAsia="Times New Roman"/>
                <w:color w:val="000000" w:themeColor="text1"/>
              </w:rPr>
              <w:br/>
              <w:t xml:space="preserve">(ТР ТС 003/2011) (изменения N 2 в части установления механизмов и процедур продления срока службы железнодорожной техники)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Российская Федерация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государства-члены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IV квартал</w:t>
            </w:r>
            <w:r w:rsidRPr="006B328D">
              <w:rPr>
                <w:rFonts w:eastAsia="Times New Roman"/>
                <w:color w:val="000000" w:themeColor="text1"/>
              </w:rPr>
              <w:br/>
              <w:t xml:space="preserve">2023 г.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15, 23". </w:t>
            </w:r>
          </w:p>
        </w:tc>
      </w:tr>
    </w:tbl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Настоящее Решение вступает в силу по истечении 30 календарных дней с даты его официального опубликования, за исключением пункта 1 настоящего Решения.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Пункт 1 настоящего Решен</w:t>
      </w:r>
      <w:r w:rsidRPr="006B328D">
        <w:rPr>
          <w:color w:val="000000" w:themeColor="text1"/>
        </w:rPr>
        <w:t xml:space="preserve">ия вступает в силу по истечении 180 календарных дней с даты официального опубликования настоящего Решения, за исключением позиций 21, 23, 25, 26, 32, 45, 57, 77, 93, 94 и 104 части II приложения N 1, позиций 2, 3, 5, 6, 8, 14, 26, 42, 43 и 50 приложения N </w:t>
      </w:r>
      <w:r w:rsidRPr="006B328D">
        <w:rPr>
          <w:color w:val="000000" w:themeColor="text1"/>
        </w:rPr>
        <w:t>3 и позиции 16 приложения N 4 к техническому регламенту Таможенного союза "О безопасности железнодорожного подвижного состава" (ТР ТС 001/2011), которые вступают в силу по истечении 18 месяцев с даты официального опубликования настоящего Решения.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 </w:t>
      </w:r>
      <w:r w:rsidRPr="006B328D">
        <w:rPr>
          <w:rFonts w:eastAsia="Times New Roman"/>
          <w:color w:val="000000" w:themeColor="text1"/>
        </w:rPr>
        <w:br/>
        <w:t>Члены С</w:t>
      </w:r>
      <w:r w:rsidRPr="006B328D">
        <w:rPr>
          <w:rFonts w:eastAsia="Times New Roman"/>
          <w:color w:val="000000" w:themeColor="text1"/>
        </w:rPr>
        <w:t>овета Евразийской экономической комиссии:</w:t>
      </w:r>
      <w:r w:rsidRPr="006B328D">
        <w:rPr>
          <w:rFonts w:eastAsia="Times New Roman"/>
          <w:color w:val="000000" w:themeColor="text1"/>
        </w:rPr>
        <w:br/>
        <w:t xml:space="preserve">  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От Республики Армения</w:t>
      </w:r>
      <w:r w:rsidRPr="006B328D">
        <w:rPr>
          <w:rFonts w:eastAsia="Times New Roman"/>
          <w:color w:val="000000" w:themeColor="text1"/>
        </w:rPr>
        <w:br/>
        <w:t>М.Григорян</w:t>
      </w:r>
      <w:r w:rsidRPr="006B328D">
        <w:rPr>
          <w:rFonts w:eastAsia="Times New Roman"/>
          <w:color w:val="000000" w:themeColor="text1"/>
        </w:rPr>
        <w:br/>
        <w:t> </w:t>
      </w:r>
      <w:r w:rsidRPr="006B328D">
        <w:rPr>
          <w:rFonts w:eastAsia="Times New Roman"/>
          <w:color w:val="000000" w:themeColor="text1"/>
        </w:rPr>
        <w:br/>
        <w:t>От Республики Беларусь</w:t>
      </w:r>
      <w:r w:rsidRPr="006B328D">
        <w:rPr>
          <w:rFonts w:eastAsia="Times New Roman"/>
          <w:color w:val="000000" w:themeColor="text1"/>
        </w:rPr>
        <w:br/>
        <w:t>И.Петришенко</w:t>
      </w:r>
      <w:r w:rsidRPr="006B328D">
        <w:rPr>
          <w:rFonts w:eastAsia="Times New Roman"/>
          <w:color w:val="000000" w:themeColor="text1"/>
        </w:rPr>
        <w:br/>
        <w:t> </w:t>
      </w:r>
      <w:r w:rsidRPr="006B328D">
        <w:rPr>
          <w:rFonts w:eastAsia="Times New Roman"/>
          <w:color w:val="000000" w:themeColor="text1"/>
        </w:rPr>
        <w:br/>
        <w:t>От Республики Казахстан</w:t>
      </w:r>
      <w:r w:rsidRPr="006B328D">
        <w:rPr>
          <w:rFonts w:eastAsia="Times New Roman"/>
          <w:color w:val="000000" w:themeColor="text1"/>
        </w:rPr>
        <w:br/>
        <w:t>А.Смаилов</w:t>
      </w:r>
      <w:r w:rsidRPr="006B328D">
        <w:rPr>
          <w:rFonts w:eastAsia="Times New Roman"/>
          <w:color w:val="000000" w:themeColor="text1"/>
        </w:rPr>
        <w:br/>
        <w:t> </w:t>
      </w:r>
      <w:r w:rsidRPr="006B328D">
        <w:rPr>
          <w:rFonts w:eastAsia="Times New Roman"/>
          <w:color w:val="000000" w:themeColor="text1"/>
        </w:rPr>
        <w:br/>
        <w:t>От Кыргызской Республики</w:t>
      </w:r>
      <w:r w:rsidRPr="006B328D">
        <w:rPr>
          <w:rFonts w:eastAsia="Times New Roman"/>
          <w:color w:val="000000" w:themeColor="text1"/>
        </w:rPr>
        <w:br/>
        <w:t>А.Жапаров</w:t>
      </w:r>
      <w:r w:rsidRPr="006B328D">
        <w:rPr>
          <w:rFonts w:eastAsia="Times New Roman"/>
          <w:color w:val="000000" w:themeColor="text1"/>
        </w:rPr>
        <w:br/>
        <w:t> </w:t>
      </w:r>
      <w:r w:rsidRPr="006B328D">
        <w:rPr>
          <w:rFonts w:eastAsia="Times New Roman"/>
          <w:color w:val="000000" w:themeColor="text1"/>
        </w:rPr>
        <w:br/>
        <w:t>От Российской Федерации</w:t>
      </w:r>
      <w:r w:rsidRPr="006B328D">
        <w:rPr>
          <w:rFonts w:eastAsia="Times New Roman"/>
          <w:color w:val="000000" w:themeColor="text1"/>
        </w:rPr>
        <w:br/>
        <w:t>А.Оверчук</w:t>
      </w:r>
      <w:r w:rsidRPr="006B328D">
        <w:rPr>
          <w:rFonts w:eastAsia="Times New Roman"/>
          <w:color w:val="000000" w:themeColor="text1"/>
        </w:rPr>
        <w:br/>
        <w:t xml:space="preserve"> 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</w:t>
      </w:r>
      <w:r w:rsidRPr="006B328D">
        <w:rPr>
          <w:rFonts w:eastAsia="Times New Roman"/>
          <w:color w:val="000000" w:themeColor="text1"/>
        </w:rPr>
        <w:br/>
        <w:t>к Решению Совет</w:t>
      </w:r>
      <w:r w:rsidRPr="006B328D">
        <w:rPr>
          <w:rFonts w:eastAsia="Times New Roman"/>
          <w:color w:val="000000" w:themeColor="text1"/>
        </w:rPr>
        <w:t>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ИЗМЕНЕНИЯ,</w:t>
      </w:r>
      <w:r w:rsidRPr="006B328D">
        <w:rPr>
          <w:rFonts w:eastAsia="Times New Roman"/>
          <w:color w:val="000000" w:themeColor="text1"/>
        </w:rPr>
        <w:br/>
        <w:t>ВНОСИМЫЕ В РЕШЕНИЕ КОМИССИИ ТАМОЖЕННОГО СОЮЗА</w:t>
      </w:r>
      <w:r w:rsidRPr="006B328D">
        <w:rPr>
          <w:rFonts w:eastAsia="Times New Roman"/>
          <w:color w:val="000000" w:themeColor="text1"/>
        </w:rPr>
        <w:br/>
        <w:t xml:space="preserve">ОТ </w:t>
      </w:r>
      <w:hyperlink r:id="rId11" w:tooltip="Решение 710 от 15.07.2011 КТС&#10;&#10;О принятии техрегламентов ТС о безопасности ж/д транспорта и его инфраструктуры" w:history="1">
        <w:r w:rsidRPr="006B328D">
          <w:rPr>
            <w:rStyle w:val="a3"/>
            <w:rFonts w:eastAsia="Times New Roman"/>
            <w:color w:val="000000" w:themeColor="text1"/>
          </w:rPr>
          <w:t>15 ИЮЛЯ 2011 Г. N 710</w:t>
        </w:r>
      </w:hyperlink>
      <w:r w:rsidRPr="006B328D">
        <w:rPr>
          <w:rFonts w:eastAsia="Times New Roman"/>
          <w:color w:val="000000" w:themeColor="text1"/>
        </w:rPr>
        <w:t xml:space="preserve">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Абзац третий подпункта 3.1 изложить в следующей редакции: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"До дня вступления в силу технического регламента Евразийского экономического союза, устанавливающего требования безопасности в отношении зданий и</w:t>
      </w:r>
      <w:r w:rsidRPr="006B328D">
        <w:rPr>
          <w:color w:val="000000" w:themeColor="text1"/>
        </w:rPr>
        <w:t xml:space="preserve"> сооружений, оценка соответствия объектов инфраструктуры высокоскоростного железнодорожного транспорта требованиям технического регламента Таможенного союза "О безопасности высокоскоростного железнодорожного транспорта" (ТР ТС 002/2011), а также объектов и</w:t>
      </w:r>
      <w:r w:rsidRPr="006B328D">
        <w:rPr>
          <w:color w:val="000000" w:themeColor="text1"/>
        </w:rPr>
        <w:t xml:space="preserve">нфраструктуры железнодорожного транспорта требованиям технического регламента Таможенного союза "О безопасности инфраструктуры железнодорожного транспорта" (ТР ТС 003/2011) осуществляется в соответствии с законодательством государства - члена Евразийского </w:t>
      </w:r>
      <w:r w:rsidRPr="006B328D">
        <w:rPr>
          <w:color w:val="000000" w:themeColor="text1"/>
        </w:rPr>
        <w:t>экономического союза с учетом пунктов 186 - 194 технического регламента Таможенного союза "О безопасности высокоскоростного железнодорожного транспорта" (ТР ТС 002/2011), а также пунктов 123 - 131 технического регламента Таможенного союза "О безопасности и</w:t>
      </w:r>
      <w:r w:rsidRPr="006B328D">
        <w:rPr>
          <w:color w:val="000000" w:themeColor="text1"/>
        </w:rPr>
        <w:t>нфраструктуры железнодорожного транспорта" (ТР ТС 003/2011) соответственно;".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Технический регламент Таможенного союза "О безопасности железнодорожного подвижного состава" (ТР ТС 001/2011), принятый указанным Решением, изложить в следующей редакции: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"</w:t>
      </w:r>
      <w:r w:rsidRPr="006B328D">
        <w:rPr>
          <w:rFonts w:eastAsia="Times New Roman"/>
          <w:color w:val="000000" w:themeColor="text1"/>
        </w:rPr>
        <w:t>Принят</w:t>
      </w:r>
      <w:r w:rsidRPr="006B328D">
        <w:rPr>
          <w:rFonts w:eastAsia="Times New Roman"/>
          <w:color w:val="000000" w:themeColor="text1"/>
        </w:rPr>
        <w:br/>
        <w:t>Решением Комиссии Таможенного союза</w:t>
      </w:r>
      <w:r w:rsidRPr="006B328D">
        <w:rPr>
          <w:rFonts w:eastAsia="Times New Roman"/>
          <w:color w:val="000000" w:themeColor="text1"/>
        </w:rPr>
        <w:br/>
        <w:t>от 15 июля 2011 г. N 710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ТЕХНИЧЕСКИЙ РЕГЛАМЕНТ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 ЖЕЛЕЗНОДОРОЖНОГО</w:t>
      </w:r>
      <w:r w:rsidRPr="006B328D">
        <w:rPr>
          <w:rFonts w:eastAsia="Times New Roman"/>
          <w:color w:val="000000" w:themeColor="text1"/>
        </w:rPr>
        <w:br/>
        <w:t>ПОДВИЖНОГО СОСТАВА"</w:t>
      </w:r>
      <w:r w:rsidRPr="006B328D">
        <w:rPr>
          <w:rFonts w:eastAsia="Times New Roman"/>
          <w:color w:val="000000" w:themeColor="text1"/>
        </w:rPr>
        <w:br/>
        <w:t> </w:t>
      </w:r>
      <w:r w:rsidRPr="006B328D">
        <w:rPr>
          <w:rFonts w:eastAsia="Times New Roman"/>
          <w:color w:val="000000" w:themeColor="text1"/>
        </w:rPr>
        <w:br/>
        <w:t xml:space="preserve">(ТР ТС 001/2011)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I. Область применения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Настоящий технический регламент распространяется на вновь разрабатываемые (модернизируемые), изготавливаемые железнодорожный подвижной состав с конструкционной скоростью до 200 км/ч включительно и его состав</w:t>
      </w:r>
      <w:r w:rsidRPr="006B328D">
        <w:rPr>
          <w:color w:val="000000" w:themeColor="text1"/>
        </w:rPr>
        <w:t>ные части (далее - продукция), выпускаемые в обращение на таможенной территории Евразийского экономического союза (далее - Союз) для использования на железнодорожных путях общего и необщего пользования с шириной колеи 1 520 мм.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Железнодорожный подвижной со</w:t>
      </w:r>
      <w:r w:rsidRPr="006B328D">
        <w:rPr>
          <w:color w:val="000000" w:themeColor="text1"/>
        </w:rPr>
        <w:t>став включает в себя: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локомотивы;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моторвагонный подвижной состав и его вагоны;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пассажирские вагоны локомотивной тяги;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грузовые вагоны;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специальный железнодорожный подвижной состав.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объектов технического регулирования, на которые распространяются т</w:t>
      </w:r>
      <w:r w:rsidRPr="006B328D">
        <w:rPr>
          <w:color w:val="000000" w:themeColor="text1"/>
        </w:rPr>
        <w:t>ребования настоящего технического регламента, приведен в приложении N 1.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Настоящий технический регламент не распространяется на вагоны санитарные, вагоны врачебных и диагностических поездов, тяговый железнодорожный подвижной состав, эксплуатируемый на ж</w:t>
      </w:r>
      <w:r w:rsidRPr="006B328D">
        <w:rPr>
          <w:color w:val="000000" w:themeColor="text1"/>
        </w:rPr>
        <w:t>елезнодорожных путях необщего пользования без выхода на железнодорожные пути общего пользования, железнодорожный подвижной состав технологического железнодорожного транспорта организаций, предназначенный для перемещения людей и материальных ценностей на те</w:t>
      </w:r>
      <w:r w:rsidRPr="006B328D">
        <w:rPr>
          <w:color w:val="000000" w:themeColor="text1"/>
        </w:rPr>
        <w:t>рритории организаций и выполнения начально-конечных операций с железнодорожным подвижным составом для собственных нужд организаций.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Настоящий технический регламент устанавливает обязательные для применения и исполнения на таможенной территории Союза тре</w:t>
      </w:r>
      <w:r w:rsidRPr="006B328D">
        <w:rPr>
          <w:color w:val="000000" w:themeColor="text1"/>
        </w:rPr>
        <w:t>бования к продукции, применяемые при ее проектировании и производстве, правила идентификации продукции, требования к маркировке и правила ее нанесения, а также формы, схемы и процедуры оценки соответствия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Требования к эксплуатации железнодорожно</w:t>
      </w:r>
      <w:r w:rsidRPr="006B328D">
        <w:rPr>
          <w:color w:val="000000" w:themeColor="text1"/>
        </w:rPr>
        <w:t>го подвижного состава в части обеспечения безопасности движения устанавливаются законодательством государств - членов Союза (далее - государства-члены) о железнодорожном транспорте.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Настоящий технический регламент разработан в целях защиты жизни и здоровья</w:t>
      </w:r>
      <w:r w:rsidRPr="006B328D">
        <w:rPr>
          <w:color w:val="000000" w:themeColor="text1"/>
        </w:rPr>
        <w:t xml:space="preserve"> человека, животных и растений, сохранности имущества, а также предупреждения действий, вводящих в заблуждение потребителей (пользователей) относительно ее назначения и безопасности.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II. Основные понятия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Для целей применения настоящего технического</w:t>
      </w:r>
      <w:r w:rsidRPr="006B328D">
        <w:rPr>
          <w:color w:val="000000" w:themeColor="text1"/>
        </w:rPr>
        <w:t xml:space="preserve"> регламента используются понятия, установленные </w:t>
      </w:r>
      <w:hyperlink r:id="rId12" w:anchor="pril9" w:tooltip="Договор Б/Н от 29.05.2014 Международный документ&#10;&#10;Об учреждении Евразийского экономического союза" w:history="1">
        <w:r w:rsidRPr="006B328D">
          <w:rPr>
            <w:rStyle w:val="a3"/>
            <w:color w:val="000000" w:themeColor="text1"/>
          </w:rPr>
          <w:t>Протоколом</w:t>
        </w:r>
      </w:hyperlink>
      <w:r w:rsidRPr="006B328D">
        <w:rPr>
          <w:color w:val="000000" w:themeColor="text1"/>
        </w:rPr>
        <w:t xml:space="preserve"> </w:t>
      </w:r>
      <w:r w:rsidRPr="006B328D">
        <w:rPr>
          <w:color w:val="000000" w:themeColor="text1"/>
        </w:rPr>
        <w:t>о техническом регулировании в рамках Евразийского экономического союза (приложение N 9 к Договору о Евразийском экономическом союзе от 29 мая 2014 года), типовыми схемами оценки соответствия, утвержденными Решением Совета Евразийской экономической комиссии</w:t>
      </w:r>
      <w:r w:rsidRPr="006B328D">
        <w:rPr>
          <w:color w:val="000000" w:themeColor="text1"/>
        </w:rPr>
        <w:t xml:space="preserve"> от </w:t>
      </w:r>
      <w:hyperlink r:id="rId13" w:tooltip="Решение 44 от 18.04.2018 Совета ЕЭК&#10;&#10;Типовые схемы оценки соответствия продукции техрегламентам" w:history="1">
        <w:r w:rsidRPr="006B328D">
          <w:rPr>
            <w:rStyle w:val="a3"/>
            <w:color w:val="000000" w:themeColor="text1"/>
          </w:rPr>
          <w:t>18 апреля 2018 г. N 44</w:t>
        </w:r>
      </w:hyperlink>
      <w:r w:rsidRPr="006B328D">
        <w:rPr>
          <w:color w:val="000000" w:themeColor="text1"/>
        </w:rPr>
        <w:t xml:space="preserve"> (далее - типовые схемы), а также понятия, которые означают следующее: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"автоматическая локомо</w:t>
      </w:r>
      <w:r w:rsidRPr="006B328D">
        <w:rPr>
          <w:color w:val="000000" w:themeColor="text1"/>
        </w:rPr>
        <w:t>тивная сигнализация" - комплекс устройств для передачи в кабину машиниста сигналов путевых светофоров, к которым приближается железнодорожный подвижной состав;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"автоматический тормоз" - устройство, обеспечивающее автоматическую остановку поезда при разъеди</w:t>
      </w:r>
      <w:r w:rsidRPr="006B328D">
        <w:rPr>
          <w:color w:val="000000" w:themeColor="text1"/>
        </w:rPr>
        <w:t>нении или разрыве воздухопроводной магистрали и (или) при открытии крана экстренного торможения (стоп-крана);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"аналогичная продукция", "аналогичный образец продукции" - изделие (образец) одного вида с рассматриваемым изделием (образцом), имеющее идентичные</w:t>
      </w:r>
      <w:r w:rsidRPr="006B328D">
        <w:rPr>
          <w:color w:val="000000" w:themeColor="text1"/>
        </w:rPr>
        <w:t xml:space="preserve"> технические характеристики и наиболее близкое по конструкции и технологии изготовления;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"безопасность железнодорожного подвижного состава" - состояние железнодорожного подвижного состава, при котором отсутствует недопустимый риск, связанный с причинением </w:t>
      </w:r>
      <w:r w:rsidRPr="006B328D">
        <w:rPr>
          <w:color w:val="000000" w:themeColor="text1"/>
        </w:rPr>
        <w:t>вреда жизни или здоровью граждан, имуществу физических или юридических лиц, государственному или муниципальному имуществу, а также окружающей среде, жизни или здоровью животных и растений;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"безопасность излучений" - безопасность железнодорожного подвижного</w:t>
      </w:r>
      <w:r w:rsidRPr="006B328D">
        <w:rPr>
          <w:color w:val="000000" w:themeColor="text1"/>
        </w:rPr>
        <w:t xml:space="preserve"> состава, при которой отсутствует возможность оказания вредного воздействия на человека и объекты окружающей среды ионизирующих, оптических и других излучений;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"биологическая безопасность" - безопасность железнодорожного подвижного состава, при которой отс</w:t>
      </w:r>
      <w:r w:rsidRPr="006B328D">
        <w:rPr>
          <w:color w:val="000000" w:themeColor="text1"/>
        </w:rPr>
        <w:t>утствует возможность возникновения опасного биологического воздействия;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"взрывобезопасность" </w:t>
      </w:r>
      <w:r w:rsidRPr="006B328D">
        <w:rPr>
          <w:color w:val="000000" w:themeColor="text1"/>
        </w:rPr>
        <w:t>- безопасность железнодорожного подвижного состава, при которой отсутствует возможность возникновения взрыва взрывоопасной среды и воздействия опасных и вредных факторов взрыва;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"габарит железнодорожного подвижного состава" - поперечное перпендикулярное ос</w:t>
      </w:r>
      <w:r w:rsidRPr="006B328D">
        <w:rPr>
          <w:color w:val="000000" w:themeColor="text1"/>
        </w:rPr>
        <w:t>и железнодорожного пути очертание, в пределах которого должен помещаться установленный на прямом горизонтальном пути (при наиболее неблагоприятном положении в колее и при отсутствии боковых наклонений на рессорах и динамических колебаний) как в порожнем, т</w:t>
      </w:r>
      <w:r w:rsidRPr="006B328D">
        <w:rPr>
          <w:color w:val="000000" w:themeColor="text1"/>
        </w:rPr>
        <w:t>ак и в нагруженном состоянии железнодорожный подвижной состав, в том числе имеющий максимально нормируемые износы;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"грузовые вагоны" - вагоны, предназначенные для перевозки грузов;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"допустимый риск" - значение риска, связанное с применением продукции, опре</w:t>
      </w:r>
      <w:r w:rsidRPr="006B328D">
        <w:rPr>
          <w:color w:val="000000" w:themeColor="text1"/>
        </w:rPr>
        <w:t>деляемое исходя из технических и экономических возможностей производителя и соответствующее уровню безопасности, который должен обеспечиваться на всех стадиях жизненного цикла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"единица железнодорожного подвижного состава" - отдельный объект желе</w:t>
      </w:r>
      <w:r w:rsidRPr="006B328D">
        <w:rPr>
          <w:color w:val="000000" w:themeColor="text1"/>
        </w:rPr>
        <w:t>знодорожного подвижного состава, такой как локомотив, грузовой и пассажирский вагон, моторвагонный подвижной состав (или его секции, вагоны), специальный железнодорожный подвижной состав;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"железнодорожные пути необщего пользования" - железнодорожные подъез</w:t>
      </w:r>
      <w:r w:rsidRPr="006B328D">
        <w:rPr>
          <w:color w:val="000000" w:themeColor="text1"/>
        </w:rPr>
        <w:t>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оказания определенным пользователям услуг железнодорожного транспорта на условиях договоров или выполне</w:t>
      </w:r>
      <w:r w:rsidRPr="006B328D">
        <w:rPr>
          <w:color w:val="000000" w:themeColor="text1"/>
        </w:rPr>
        <w:t>ния работ для собственных нужд;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"железнодорожные пути общего пользования" - железнодорожные пути на территориях железнодорожных станций, открытых для выполнения операций по приему и отправлению поездов, по приему и выдаче грузов, багажа и грузобагажа, по о</w:t>
      </w:r>
      <w:r w:rsidRPr="006B328D">
        <w:rPr>
          <w:color w:val="000000" w:themeColor="text1"/>
        </w:rPr>
        <w:t>бслуживанию пассажиров и выполнению сортировочной и маневровой работы, а также железнодорожные пути, соединяющие такие станции;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"изотермические вагоны" - крытые вагоны с термоизоляцией, предназначенные для перевозки грузов, требующих поддержания в определе</w:t>
      </w:r>
      <w:r w:rsidRPr="006B328D">
        <w:rPr>
          <w:color w:val="000000" w:themeColor="text1"/>
        </w:rPr>
        <w:t>нном диапазоне температуры в течение времени их доставки;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"кабина машиниста" - отделенная перегородками часть кузова железнодорожного подвижного состава, в которой расположены рабочие места локомотивной бригады, приборы и устройства для управления локомоти</w:t>
      </w:r>
      <w:r w:rsidRPr="006B328D">
        <w:rPr>
          <w:color w:val="000000" w:themeColor="text1"/>
        </w:rPr>
        <w:t>вом, моторвагонным подвижным составом, специальным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"конструкторская документация" - совокупность конструкторских документов, содержащих данные, необходимые для проектирования (разработки), изготовления, контроля, приемки</w:t>
      </w:r>
      <w:r w:rsidRPr="006B328D">
        <w:rPr>
          <w:color w:val="000000" w:themeColor="text1"/>
        </w:rPr>
        <w:t>, поставки, эксплуатации, ремонта, модернизации и утилизации изделия;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"конструкционная скорость" - наибольшая скорость движения железнодорожного подвижного состава, заявленная в технической документации;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"кран экстренного торможения (стоп-кран)" - тормозно</w:t>
      </w:r>
      <w:r w:rsidRPr="006B328D">
        <w:rPr>
          <w:color w:val="000000" w:themeColor="text1"/>
        </w:rPr>
        <w:t>й кран, служащий для выпуска воздуха из тормозной магистрали железнодорожного подвижного состава и приведения в действие автоматических тормозов в случае необходимости экстренной остановки;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"локомотив" - железнодорожный подвижной состав, предназначенный дл</w:t>
      </w:r>
      <w:r w:rsidRPr="006B328D">
        <w:rPr>
          <w:color w:val="000000" w:themeColor="text1"/>
        </w:rPr>
        <w:t>я передвижения по железнодорожным путям поездов или отдельных вагонов;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"магниторельсовый тормоз" - устройство, создающее тормозное усилие путем электромагнитного притяжения тормозного башмака к рельсу;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"машинное помещение" - помещение локомотивов с автоном</w:t>
      </w:r>
      <w:r w:rsidRPr="006B328D">
        <w:rPr>
          <w:color w:val="000000" w:themeColor="text1"/>
        </w:rPr>
        <w:t>ной энергетической установкой, дизель-поездов, дизель-электропоездов, автомотрис, рельсовых автобусов, изотермических вагонов с автономной энергетической установкой, специального самоходного железнодорожного подвижного состава, в котором установлены энерге</w:t>
      </w:r>
      <w:r w:rsidRPr="006B328D">
        <w:rPr>
          <w:color w:val="000000" w:themeColor="text1"/>
        </w:rPr>
        <w:t>тическая установка (основная и (или) вспомогательная) и вспомогательное оборудование, обеспечивающее функционирование единицы железнодорожного подвижного состава, предусматривающее нахождение в нем обслуживающего персонала;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"механическая безопасность" - бе</w:t>
      </w:r>
      <w:r w:rsidRPr="006B328D">
        <w:rPr>
          <w:color w:val="000000" w:themeColor="text1"/>
        </w:rPr>
        <w:t>зопасность железнодорожного подвижного состава, при которой отсутствует возможность возникновения опасных механических воздействий;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"модернизация железнодорожного подвижного состава" - комплекс работ по улучшению технико-экономических характеристик железно</w:t>
      </w:r>
      <w:r w:rsidRPr="006B328D">
        <w:rPr>
          <w:color w:val="000000" w:themeColor="text1"/>
        </w:rPr>
        <w:t>дорожного подвижного состава путем замены его составных частей на более совершенные;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"модернизация железнодорожного подвижного состава с продлением срока службы" - комплекс работ по улучшению технико-экономических характеристик железнодорожного подвижного </w:t>
      </w:r>
      <w:r w:rsidRPr="006B328D">
        <w:rPr>
          <w:color w:val="000000" w:themeColor="text1"/>
        </w:rPr>
        <w:t>состава путем внесения в базовую конструкцию изменений с целью продления срока службы;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"моторвагонный подвижной состав" - моторные и немоторные вагоны, из которых формируются электропоезда, дизель-поезда, автомотрисы, рельсовые автобусы, дизель-электропоез</w:t>
      </w:r>
      <w:r w:rsidRPr="006B328D">
        <w:rPr>
          <w:color w:val="000000" w:themeColor="text1"/>
        </w:rPr>
        <w:t>да, электромотрисы, предназначенные для перевозки пассажиров и (или) багажа, почты;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"назначенный ресурс" - суммарная наработка продукции, при достижении которой эксплуатация продукции должна быть прекращена независимо от ее технического состояния;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"назначе</w:t>
      </w:r>
      <w:r w:rsidRPr="006B328D">
        <w:rPr>
          <w:color w:val="000000" w:themeColor="text1"/>
        </w:rPr>
        <w:t>нный срок службы" - календарная продолжительность эксплуатации продукции, при достижении которой эксплуатация продукции должна быть прекращена независимо от ее технического состояния;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"назначенный срок хранения" - календарная продолжительность хранения про</w:t>
      </w:r>
      <w:r w:rsidRPr="006B328D">
        <w:rPr>
          <w:color w:val="000000" w:themeColor="text1"/>
        </w:rPr>
        <w:t>дукции, при достижении которой хранение продукции должно быть прекращено независимо от ее технического состояния;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"обоснование безопасности" - документ, содержащий анализ риска, а также сведения из конструкторской, эксплуатационной, технологической докумен</w:t>
      </w:r>
      <w:r w:rsidRPr="006B328D">
        <w:rPr>
          <w:color w:val="000000" w:themeColor="text1"/>
        </w:rPr>
        <w:t>тации о минимально необходимых мерах по обеспечению безопасности,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"паспорт" - эксплуатационный д</w:t>
      </w:r>
      <w:r w:rsidRPr="006B328D">
        <w:rPr>
          <w:color w:val="000000" w:themeColor="text1"/>
        </w:rPr>
        <w:t>окумент, содержащий основные сведения о продукции и технические данные, информацию о комплектности, назначенных ресурсах, сроках службы и хранения, гарантиях изготовителя, свидетельстве о приемке, сведения об оценке соответствия и порядке утилизации продук</w:t>
      </w:r>
      <w:r w:rsidRPr="006B328D">
        <w:rPr>
          <w:color w:val="000000" w:themeColor="text1"/>
        </w:rPr>
        <w:t>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"пассажирские вагоны" - вагоны, предназначенные для перевозки пассажиров, багажа, почтовых отправлений, в том числе почтовые, багажные, вагоны-рестораны, служебно-технические, служебные, клубы, санитарные вагоны, вагоны-лаборатории;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"пневматический то</w:t>
      </w:r>
      <w:r w:rsidRPr="006B328D">
        <w:rPr>
          <w:color w:val="000000" w:themeColor="text1"/>
        </w:rPr>
        <w:t>рмоз" - тормоз с пневматическим управлением;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"подконтрольная эксплуатация" - штатная эксплуатация железнодорожного подвижного состава, сопровождающаяся дополнительным контролем и учетом технического состояния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"поезд" - </w:t>
      </w:r>
      <w:r w:rsidRPr="006B328D">
        <w:rPr>
          <w:color w:val="000000" w:themeColor="text1"/>
        </w:rPr>
        <w:t>сформированный и сцепленный состав вагонов с одним или несколькими действующими локомотивами или моторными вагонами, имеющий установленные сигналы, а также отправляемые на перегон и находящиеся на перегоне локомотивы без вагонов и специальный самоходный же</w:t>
      </w:r>
      <w:r w:rsidRPr="006B328D">
        <w:rPr>
          <w:color w:val="000000" w:themeColor="text1"/>
        </w:rPr>
        <w:t>лезнодорожный подвижной состав;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"пожарная безопасность" - безопасность железнодорожного подвижного состава, при которой отсутствует возможность возникновения пожара и воздействия опасных факторов пожара (пламени, искр, теплового потока, повышенной температ</w:t>
      </w:r>
      <w:r w:rsidRPr="006B328D">
        <w:rPr>
          <w:color w:val="000000" w:themeColor="text1"/>
        </w:rPr>
        <w:t>уры окружающей среды, токсичных продуктов горения и термического разложения, дыма, пониженной концентрации кислорода, взрыва, последствий разрушения);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"предельное состояние" </w:t>
      </w:r>
      <w:r w:rsidRPr="006B328D">
        <w:rPr>
          <w:color w:val="000000" w:themeColor="text1"/>
        </w:rPr>
        <w:t>- состояние продукции, при котором ее дальнейшая эксплуатация недопустима или нецелесообразна либо восстановление ее работоспособного состояния невозможно или нецелесообразно;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"рекуперативное торможение" - торможение железнодорожного подвижного состава, ко</w:t>
      </w:r>
      <w:r w:rsidRPr="006B328D">
        <w:rPr>
          <w:color w:val="000000" w:themeColor="text1"/>
        </w:rPr>
        <w:t>торое осуществляется посредством электрического тормоза и при котором высвобождаемая при переводе тяговых электродвигателей в генераторный режим электрическая энергия передается в контактную сеть;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"руководство по эксплуатации" - документ, содержащий сведен</w:t>
      </w:r>
      <w:r w:rsidRPr="006B328D">
        <w:rPr>
          <w:color w:val="000000" w:themeColor="text1"/>
        </w:rPr>
        <w:t>ия о конструкции, принципе действия, характеристиках (свойствах) продукции и указания, необходимые для правильной и безопасной эксплуатации продукции (использования по назначению, технического обслуживания, текущего ремонта, хранения и транспортирования) и</w:t>
      </w:r>
      <w:r w:rsidRPr="006B328D">
        <w:rPr>
          <w:color w:val="000000" w:themeColor="text1"/>
        </w:rPr>
        <w:t xml:space="preserve"> оценки ее технического состояния при определении необходимости отправки в ремонт, а также сведения об утилизации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"скоростной железнодорожный подвижной состав" - локомотивы, вагоны пассажирские, моторвагонный подвижной состав, предназначенные дл</w:t>
      </w:r>
      <w:r w:rsidRPr="006B328D">
        <w:rPr>
          <w:color w:val="000000" w:themeColor="text1"/>
        </w:rPr>
        <w:t>я обеспечения осуществления перевозок со скоростью движения от 141 до 200 км/ч включительно;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"составная часть железнодорожного подвижного состава" - деталь, сборочная единица, комплекс или их комплект, программные средства, входящие в конструкцию железнодо</w:t>
      </w:r>
      <w:r w:rsidRPr="006B328D">
        <w:rPr>
          <w:color w:val="000000" w:themeColor="text1"/>
        </w:rPr>
        <w:t>рожного подвижного состава и обеспечивающие его безопасную эксплуатацию, безопасность обслуживающего персонала и (или) пассажиров;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"специальный железнодорожный подвижной состав" - железнодорожный подвижной состав, предназначенный для обеспечения строительс</w:t>
      </w:r>
      <w:r w:rsidRPr="006B328D">
        <w:rPr>
          <w:color w:val="000000" w:themeColor="text1"/>
        </w:rPr>
        <w:t>тва и функционирования инфраструктуры железнодорожного транспорта и железнодорожных путей необщего пользования, производства работ по содержанию, обслуживанию и ремонту сооружений и устройств железных дорог и включающий в себя несъемные самоходные подвижны</w:t>
      </w:r>
      <w:r w:rsidRPr="006B328D">
        <w:rPr>
          <w:color w:val="000000" w:themeColor="text1"/>
        </w:rPr>
        <w:t>е единицы на железнодорожном ходу (мотовозы, дрезины, специальные автомотрисы, железнодорожно-строительные машины с автономным двигателем и тяговым приводом), а также транспортеры, несамоходные подвижные единицы на железнодорожном ходу (железнодорожно-стро</w:t>
      </w:r>
      <w:r w:rsidRPr="006B328D">
        <w:rPr>
          <w:color w:val="000000" w:themeColor="text1"/>
        </w:rPr>
        <w:t>ительные машины без тягового привода, прицепы и специальный железнодорожный подвижной состав, включаемый в хозяйственные поезда и предназначенный для производства работ по содержанию, обслуживанию и ремонту сооружений и устройств железнодорожного транспорт</w:t>
      </w:r>
      <w:r w:rsidRPr="006B328D">
        <w:rPr>
          <w:color w:val="000000" w:themeColor="text1"/>
        </w:rPr>
        <w:t>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"спутниковая навигация" - метод навигационных определений, заключающийся в решении навигационных задач путем обработки данных, полученных средствами навигации на объектах навигации в результате приема радиосигналов, излучаемых с космических аппаратов;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"стояночный тормоз" - устройство с ручным или автоматическим приводом, расположенное на единице железнодорожного подвижного состава и предназначенное для ее закрепления на стоянке от самопроизвольного ухода, а также для принудительной аварийной остановки п</w:t>
      </w:r>
      <w:r w:rsidRPr="006B328D">
        <w:rPr>
          <w:color w:val="000000" w:themeColor="text1"/>
        </w:rPr>
        <w:t>ри наличии ручного или автоматического привода внутри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"термическая безопасность" - безопасность железнодорожного подвижного состава, при которой отсутствует возможность возникновения опасного воздействия высоких и низки</w:t>
      </w:r>
      <w:r w:rsidRPr="006B328D">
        <w:rPr>
          <w:color w:val="000000" w:themeColor="text1"/>
        </w:rPr>
        <w:t>х температур;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"техническая совместимость" - характеристика железнодорожных подвижных составов, предусматривающая возможность их взаимодействия друг с другом и с объектами инфраструктуры железнодорожного транспорта в соответствии с требованиями настоящего т</w:t>
      </w:r>
      <w:r w:rsidRPr="006B328D">
        <w:rPr>
          <w:color w:val="000000" w:themeColor="text1"/>
        </w:rPr>
        <w:t>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"технологический железнодорожный транспорт" - железнодорожный транспорт, предназначенный для перемещения товаров на территориях организаций и выполнения начально-конечных операций с железнодорожным подвижным составом, не имеющим пра</w:t>
      </w:r>
      <w:r w:rsidRPr="006B328D">
        <w:rPr>
          <w:color w:val="000000" w:themeColor="text1"/>
        </w:rPr>
        <w:t>ва выхода на железнодорожные пути общего и необщего пользования, для собственных нужд указанных организаций;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"торможение" - воздействие на приборы и устройства для управления тормозной системой с целью снижения скорости или остановки движущегося поезда или</w:t>
      </w:r>
      <w:r w:rsidRPr="006B328D">
        <w:rPr>
          <w:color w:val="000000" w:themeColor="text1"/>
        </w:rPr>
        <w:t xml:space="preserve"> единицы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"тормозной путь" - расстояние, преодолеваемое поездом с момента воздействия на приборы и устройства для управления тормозной системой, в том числе срабатывания крана экстренного торможения (стоп-крана), до полн</w:t>
      </w:r>
      <w:r w:rsidRPr="006B328D">
        <w:rPr>
          <w:color w:val="000000" w:themeColor="text1"/>
        </w:rPr>
        <w:t>ой остановки;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"установочная серия" - первая промышленная партия продукции, изготовленная согласно технологической документации с литерой "O</w:t>
      </w:r>
      <w:r w:rsidRPr="006B328D">
        <w:rPr>
          <w:color w:val="000000" w:themeColor="text1"/>
          <w:sz w:val="19"/>
          <w:szCs w:val="19"/>
          <w:vertAlign w:val="subscript"/>
        </w:rPr>
        <w:t>1</w:t>
      </w:r>
      <w:r w:rsidRPr="006B328D">
        <w:rPr>
          <w:color w:val="000000" w:themeColor="text1"/>
        </w:rPr>
        <w:t>" и конструкторской документации с литерой не ниже "O</w:t>
      </w:r>
      <w:r w:rsidRPr="006B328D">
        <w:rPr>
          <w:color w:val="000000" w:themeColor="text1"/>
          <w:sz w:val="19"/>
          <w:szCs w:val="19"/>
          <w:vertAlign w:val="subscript"/>
        </w:rPr>
        <w:t>1</w:t>
      </w:r>
      <w:r w:rsidRPr="006B328D">
        <w:rPr>
          <w:color w:val="000000" w:themeColor="text1"/>
        </w:rPr>
        <w:t>" в рамках освоения производства с целью подтверждения готовно</w:t>
      </w:r>
      <w:r w:rsidRPr="006B328D">
        <w:rPr>
          <w:color w:val="000000" w:themeColor="text1"/>
        </w:rPr>
        <w:t>сти производства к выпуску продукции, соответствующей установленным требованиям, в заданных объемах;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"устройства, комплексы и системы управления, контроля и безопасности железнодорожного подвижного состава, их программные средства" - это аппаратные, аппара</w:t>
      </w:r>
      <w:r w:rsidRPr="006B328D">
        <w:rPr>
          <w:color w:val="000000" w:themeColor="text1"/>
        </w:rPr>
        <w:t>тно-программные и программные средства, предназначенные для обеспечения функций безопасности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"формуляр" - эксплуатационный документ, содержащий основные сведения о продукции и технические данные, информацию о комплектно</w:t>
      </w:r>
      <w:r w:rsidRPr="006B328D">
        <w:rPr>
          <w:color w:val="000000" w:themeColor="text1"/>
        </w:rPr>
        <w:t>сти, назначенных ресурсах, сроках службы и хранения, гарантиях изготовителя, свидетельстве о приемке, сведения об оценке соответствия и порядке утилизации продукции, а также о работе изделия в процессе эксплуатации, техническом обслуживании и ремонте;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"хим</w:t>
      </w:r>
      <w:r w:rsidRPr="006B328D">
        <w:rPr>
          <w:color w:val="000000" w:themeColor="text1"/>
        </w:rPr>
        <w:t>ическая безопасность" - безопасность железнодорожного подвижного состава, при которой отсутствует возможность воздействия опасных химических веществ;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"эксплуатационный документ" - конструкторский документ (руководство по эксплуатации, формуляр, паспорт, эт</w:t>
      </w:r>
      <w:r w:rsidRPr="006B328D">
        <w:rPr>
          <w:color w:val="000000" w:themeColor="text1"/>
        </w:rPr>
        <w:t>икетка и др.), который в отдельности или в совокупности с другими документами определяет правила эксплуатации продукции и (или) отражает сведения, удостоверяющие гарантированные изготовителем значения основных параметров и характеристик (свойств) продукции</w:t>
      </w:r>
      <w:r w:rsidRPr="006B328D">
        <w:rPr>
          <w:color w:val="000000" w:themeColor="text1"/>
        </w:rPr>
        <w:t>, а также гарантии и сведения о ее эксплуатации в течение установленного срока службы;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"экстренное торможение" - торможение, используемое в случаях, требующих немедленной остановки поезда, путем применения максимальной тормозной силы;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"электрическая безопа</w:t>
      </w:r>
      <w:r w:rsidRPr="006B328D">
        <w:rPr>
          <w:color w:val="000000" w:themeColor="text1"/>
        </w:rPr>
        <w:t>сность" - безопасность железнодорожного подвижного состава, при которой отсутствует возможность возникновения опасного и вредного воздействия электрического тока, электрической дуги, электромагнитного поля и статического электричества;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"электрический тормо</w:t>
      </w:r>
      <w:r w:rsidRPr="006B328D">
        <w:rPr>
          <w:color w:val="000000" w:themeColor="text1"/>
        </w:rPr>
        <w:t>з" - устройство, в котором сила торможения создается при преобразовании кинетической энергии поезда в электрическую энергию путем перевода тяговых электродвигателей в генераторный режим;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"электромагнитная совместимость" - способность железнодорожного подви</w:t>
      </w:r>
      <w:r w:rsidRPr="006B328D">
        <w:rPr>
          <w:color w:val="000000" w:themeColor="text1"/>
        </w:rPr>
        <w:t>жного состава функционировать с заданным качеством в заданной электромагнитной обстановке и не создавать недопустимых электромагнитных помех объектам инфраструктуры железнодорожного транспорта и эксплуатируемому на ней железнодорожному подвижному составу;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"электропневматический тормоз" - устройство для торможения с электрическим управлением пневматическими тормозами;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"этикетка" - эксплуатационный документ, содержащий основные сведения о продукции и технические данные, информацию о ресурсах, сроках службы и </w:t>
      </w:r>
      <w:r w:rsidRPr="006B328D">
        <w:rPr>
          <w:color w:val="000000" w:themeColor="text1"/>
        </w:rPr>
        <w:t>хранения, гарантии изготовителя, свидетельстве о приемке и сведения об оценке соответствия.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III. Правила идентификации продукции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Продукция подлежит идентификации в целях ее отнесения к объектам технического регулирования настоящего технического рег</w:t>
      </w:r>
      <w:r w:rsidRPr="006B328D">
        <w:rPr>
          <w:color w:val="000000" w:themeColor="text1"/>
        </w:rPr>
        <w:t>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Идентификация продукции проводится: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аккредитованным органом по сертификации, включенным в единый реестр органов по оценке соответствия Союза (далее - орган по сертификации) - при сертификации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или по поручению заявителя органом по сертификации, либо аккредитованной испытательной лабораторией (центром), либо собственной испытательной лабораторией изготовителя - при декларировании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уполномоченным органом государства-члена - пр</w:t>
      </w:r>
      <w:r w:rsidRPr="006B328D">
        <w:rPr>
          <w:color w:val="000000" w:themeColor="text1"/>
        </w:rPr>
        <w:t>и осуществлении государственного контроля (надзора) за соблюдением требований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Идентификация продукции проводится путем: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установления соответствия наименования, описания и назначения продукции наименованию и характе</w:t>
      </w:r>
      <w:r w:rsidRPr="006B328D">
        <w:rPr>
          <w:color w:val="000000" w:themeColor="text1"/>
        </w:rPr>
        <w:t>ристикам продукции, являющейся объектом технического регулирования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сравнения требований, предъявляемых к продукции исходя из ее назначения, с требованиями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IV. Правила обращения пр</w:t>
      </w:r>
      <w:r w:rsidRPr="006B328D">
        <w:rPr>
          <w:rFonts w:eastAsia="Times New Roman"/>
          <w:color w:val="000000" w:themeColor="text1"/>
        </w:rPr>
        <w:t xml:space="preserve">одукции на рынке Союза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Продукция выпускается в обращение на рынке Союза при ее соответствии требованиям настоящего технического регламента, а также других технических регламентов Союза (Таможенного союза), действие которых на нее распространяется.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</w:t>
      </w:r>
      <w:r w:rsidRPr="006B328D">
        <w:rPr>
          <w:color w:val="000000" w:themeColor="text1"/>
        </w:rPr>
        <w:t xml:space="preserve"> Продукция,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Союза и не допускается к выпуску в обращение на рынке Союза.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V. Требования безопасности</w:t>
      </w:r>
      <w:r w:rsidRPr="006B328D">
        <w:rPr>
          <w:rFonts w:eastAsia="Times New Roman"/>
          <w:color w:val="000000" w:themeColor="text1"/>
        </w:rPr>
        <w:t xml:space="preserve">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Настоящим техническим регламентом устанавливаются минимально необходимые требования к продукции, выполнение которых обеспечивает: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безопасность излучений;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биологическую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взрывобезопасность;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механическую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пожар</w:t>
      </w:r>
      <w:r w:rsidRPr="006B328D">
        <w:rPr>
          <w:color w:val="000000" w:themeColor="text1"/>
        </w:rPr>
        <w:t>ную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термическую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химическую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электрическую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электромагнитную совместимость в части обеспечения безопасности работы приборов и оборудования;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единство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санитарно-эпидемиологичес</w:t>
      </w:r>
      <w:r w:rsidRPr="006B328D">
        <w:rPr>
          <w:color w:val="000000" w:themeColor="text1"/>
        </w:rPr>
        <w:t>кую и экологическую безопасность.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10. При проектировании железнодорожного подвижного состава и его составных частей должна оцениваться степень риска расчетным, экспериментальным и экспертным путями, в том числе на основании данных, полученных в результате </w:t>
      </w:r>
      <w:r w:rsidRPr="006B328D">
        <w:rPr>
          <w:color w:val="000000" w:themeColor="text1"/>
        </w:rPr>
        <w:t>эксплуатации аналогичной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Безопасность продукции должна обеспечиваться путем: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осуществления комплекса научно-исследовательских и опытно-конструкторских работ при проектировании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применения апробированных технических решений;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установления назначенных сроков службы и (или) назначенных ресурсов продукции, а также проведения технического обслуживания и ремонта продукции с необходимой периодичностью;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проведения комплекса расчетов на основе апробированных методик;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выбора ма</w:t>
      </w:r>
      <w:r w:rsidRPr="006B328D">
        <w:rPr>
          <w:color w:val="000000" w:themeColor="text1"/>
        </w:rPr>
        <w:t>териалов и веществ при проектировании, а также в процессе производства продукции (в зависимости от параметров и условий эксплуатации);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установления критериев предельных состояний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определения условий и способов утилизации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Про</w:t>
      </w:r>
      <w:r w:rsidRPr="006B328D">
        <w:rPr>
          <w:color w:val="000000" w:themeColor="text1"/>
        </w:rPr>
        <w:t>чность, устойчивость и техническое состояние железнодорожного подвижного состава и его составных частей должны обеспечивать безопасное движение поездов с наибольшими скоростями в пределах допустимых значений.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При проектировании и производстве железнодо</w:t>
      </w:r>
      <w:r w:rsidRPr="006B328D">
        <w:rPr>
          <w:color w:val="000000" w:themeColor="text1"/>
        </w:rPr>
        <w:t>рожного подвижного состава и его составных частей необходимо обеспечить: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соблюдение габарита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безопасную эксплуатацию с учетом внешних климатических и механических воздействий;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техническую совместимость с инфрас</w:t>
      </w:r>
      <w:r w:rsidRPr="006B328D">
        <w:rPr>
          <w:color w:val="000000" w:themeColor="text1"/>
        </w:rPr>
        <w:t>труктурой железнодорожного транспорта и другим железнодорожным подвижным составом, эксплуатируемым в рамках этой инфраструктуры;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устойчивость от схода колеса с рельса;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устойчивость от опрокидывания на криволинейных участках железнодорожного пути;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е) </w:t>
      </w:r>
      <w:r w:rsidRPr="006B328D">
        <w:rPr>
          <w:color w:val="000000" w:themeColor="text1"/>
        </w:rPr>
        <w:t>предотвращение самопроизвольного ухода с места стоянки;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сцепление единиц железнодорожного подвижного состава для передачи сил в режимах тяги и торможения;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допустимый тормозной путь при экстренном торможении;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непревышение погонных динамических нагр</w:t>
      </w:r>
      <w:r w:rsidRPr="006B328D">
        <w:rPr>
          <w:color w:val="000000" w:themeColor="text1"/>
        </w:rPr>
        <w:t>узок, предельно допустимых сил по воздействию на железнодорожный путь;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предотвращение падения составных частей железнодорожного подвижного состава на железнодорожный путь;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непревышение предельно допустимых сил тяги, торможения и величины ускорения;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</w:t>
      </w:r>
      <w:r w:rsidRPr="006B328D">
        <w:rPr>
          <w:color w:val="000000" w:themeColor="text1"/>
        </w:rPr>
        <w:t>) санитарно-эпидемиологическую и экологическую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н) электромагнитную совместимость электрооборудования в части обеспечения безопасности работы приборов и оборудования;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о) электромагнитную совместимость электрооборудования с устройствами железно</w:t>
      </w:r>
      <w:r w:rsidRPr="006B328D">
        <w:rPr>
          <w:color w:val="000000" w:themeColor="text1"/>
        </w:rPr>
        <w:t>дорожной автоматики и телемеханики, железнодорожной электросвязи инфраструктуры железнодорожного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п) выполнение требований пожарной безопасности;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р) прочность при допустимых режимах нагружения и воздействии;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с) отсутствие пластических деформаций</w:t>
      </w:r>
      <w:r w:rsidRPr="006B328D">
        <w:rPr>
          <w:color w:val="000000" w:themeColor="text1"/>
        </w:rPr>
        <w:t xml:space="preserve"> при продольных и вертикальных предельных динамических нагрузках;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т) сопротивление усталости при малоцикловых и многоцикловых режимах нагружения;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у) безопасность и надежность работы электрооборудования при номинальных и граничных режимах электроснабжения;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ф) безопасность конструкции грузовых, почтовых и багажных вагонов при погрузке и разгрузке с применением средств механизации;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х) проход железнодорожного подвижного состава в сцепе по сортировочным горкам и (или) аппарели съезда (за исключением железнодорож</w:t>
      </w:r>
      <w:r w:rsidRPr="006B328D">
        <w:rPr>
          <w:color w:val="000000" w:themeColor="text1"/>
        </w:rPr>
        <w:t>ного подвижного состава, конструкция которого не допускает (не предусматривает) проход по сортировочным горкам и (или) проход по аппарели съезда);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ц) отсутствие не предусмотренных конструкторской документацией касаний составных частей единицы железнодорожн</w:t>
      </w:r>
      <w:r w:rsidRPr="006B328D">
        <w:rPr>
          <w:color w:val="000000" w:themeColor="text1"/>
        </w:rPr>
        <w:t>ого подвижного состава между собой, которые могут привести к их повреждению;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ч) сцепление железнодорожного подвижного состава в криволинейных участках железнодорожного пути, возможность передвижения вагонов в сцепе и одиночных вагонов по железнодорожным пу</w:t>
      </w:r>
      <w:r w:rsidRPr="006B328D">
        <w:rPr>
          <w:color w:val="000000" w:themeColor="text1"/>
        </w:rPr>
        <w:t>тям необщего пользования.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14. При проектировании железнодорожного подвижного состава и его составных частей проектировщик (разработчик) принимает решения, обеспечивающие установленный законодательством государств-членов допустимый уровень вредного и (или) </w:t>
      </w:r>
      <w:r w:rsidRPr="006B328D">
        <w:rPr>
          <w:color w:val="000000" w:themeColor="text1"/>
        </w:rPr>
        <w:t>опасного воздействия на жизнь и здоровье человека, животных и растений.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Выбранные проектировщиком (разработчиком) конструкции железнодорожного подвижного состава и его составных частей должны быть безопасны в течение назначенного срока службы и (или) д</w:t>
      </w:r>
      <w:r w:rsidRPr="006B328D">
        <w:rPr>
          <w:color w:val="000000" w:themeColor="text1"/>
        </w:rPr>
        <w:t>о достижения назначенного ресурса, в течение назначенного срока хранения, а также выдерживать воздействия и нагрузки, которым они могут подвергаться в процессе эксплуатации.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16. При проектировании железнодорожного подвижного состава и его составных частей </w:t>
      </w:r>
      <w:r w:rsidRPr="006B328D">
        <w:rPr>
          <w:color w:val="000000" w:themeColor="text1"/>
        </w:rPr>
        <w:t>проектировщик (разработчик) должен предусматривать системы для защиты обслуживающего персонала и (или) пассажиров в случае столкновения и (или) схода железнодорожного подвижного состава с рельсов.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17. При проектировании железнодорожного подвижного состава </w:t>
      </w:r>
      <w:r w:rsidRPr="006B328D">
        <w:rPr>
          <w:color w:val="000000" w:themeColor="text1"/>
        </w:rPr>
        <w:t>проектировщик (разработчик) должен предусматривать программные средства, обеспечивающие безопасность функционирования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18. При внесении изменений в конструкторскую документацию, в технологию изготовления железнодорожного подвижного состава и его </w:t>
      </w:r>
      <w:r w:rsidRPr="006B328D">
        <w:rPr>
          <w:color w:val="000000" w:themeColor="text1"/>
        </w:rPr>
        <w:t>составных частей должны соблюдаться требования безопасности, установленные настоящим техническим регламентом.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В случае внесения изменений в конструкцию или технологию изготовления железнодорожного подвижного состава и (или) его составных частей, влияющ</w:t>
      </w:r>
      <w:r w:rsidRPr="006B328D">
        <w:rPr>
          <w:color w:val="000000" w:themeColor="text1"/>
        </w:rPr>
        <w:t>их на безопасность, а также при модернизации с продлением срока службы должна быть проведена оценка соответствия продукции в порядке, установленном разделом VII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Средства измерений, относящиеся к сфере государственног</w:t>
      </w:r>
      <w:r w:rsidRPr="006B328D">
        <w:rPr>
          <w:color w:val="000000" w:themeColor="text1"/>
        </w:rPr>
        <w:t>о регулирования обеспечения единства измерений, установленные на железнодорожном подвижном составе, должны соответствовать требованиям законодательства государств-членов и актов органов Союза в области обеспечения единства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21. При эксплуатации, </w:t>
      </w:r>
      <w:r w:rsidRPr="006B328D">
        <w:rPr>
          <w:color w:val="000000" w:themeColor="text1"/>
        </w:rPr>
        <w:t>осмотре, техническом обслуживании, ремонте железнодорожного подвижного состава расположение и монтаж его оборудования должны обеспечивать безопасность обслуживающего персонала, в том числе должны быть предусмотрены специальные подножки, поручни или приспос</w:t>
      </w:r>
      <w:r w:rsidRPr="006B328D">
        <w:rPr>
          <w:color w:val="000000" w:themeColor="text1"/>
        </w:rPr>
        <w:t>обления.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Устройства, комплексы и системы управления, контроля и безопасности железнодорожного подвижного состава, их программные средства должны обеспечивать его работоспособное состояние во всех предусмотренных режимах работы и при любых внешних возде</w:t>
      </w:r>
      <w:r w:rsidRPr="006B328D">
        <w:rPr>
          <w:color w:val="000000" w:themeColor="text1"/>
        </w:rPr>
        <w:t>йствиях, предусмотренных климатическим исполнением данной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Устройства, комплексы и системы управления, контроля и безопасности железнодорожного подвижного состава, их программные средства должны исключать возникновение опасных ситуаций при возмож</w:t>
      </w:r>
      <w:r w:rsidRPr="006B328D">
        <w:rPr>
          <w:color w:val="000000" w:themeColor="text1"/>
        </w:rPr>
        <w:t>ном совершении логических ошибок обслуживающим персоналом.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Устройства, комплексы и системы управления, контроля и безопасности железнодорожного подвижного состава, их программные средства должны включать в себя средства сигнализации и информирования дл</w:t>
      </w:r>
      <w:r w:rsidRPr="006B328D">
        <w:rPr>
          <w:color w:val="000000" w:themeColor="text1"/>
        </w:rPr>
        <w:t>я предупреждения о нарушениях исправного состояния железнодорожного подвижного состава и его составных частей, которые могут привести к возникновению ситуаций, угрожающих безопасности.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24. Программные средства устройств, комплексов и систем управления, кон</w:t>
      </w:r>
      <w:r w:rsidRPr="006B328D">
        <w:rPr>
          <w:color w:val="000000" w:themeColor="text1"/>
        </w:rPr>
        <w:t>троля и безопасности железнодорожного подвижного состава (как встраиваемые, так и поставляемые на материальных носителях) должны обеспечивать: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работоспособность после перезагрузок, вызванных сбоями и (или) отказами технических средств, и целостность при</w:t>
      </w:r>
      <w:r w:rsidRPr="006B328D">
        <w:rPr>
          <w:color w:val="000000" w:themeColor="text1"/>
        </w:rPr>
        <w:t xml:space="preserve"> собственных сбоях;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защищенность от компьютерных вирусов, несанкционированного доступа, последствий отказов, ошибок и сбоев при хранении, вводе, обработке и выводе информации, а также от возможности случайного изменения информации;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соответствие свойс</w:t>
      </w:r>
      <w:r w:rsidRPr="006B328D">
        <w:rPr>
          <w:color w:val="000000" w:themeColor="text1"/>
        </w:rPr>
        <w:t>твам и характеристикам, описанным в программных документах, а также в документации, поставляемой с оборудованием и содержащей информацию для сборки, установки и эксплуатации данного оборудования.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Программные средства устройств, комплексов и систем упра</w:t>
      </w:r>
      <w:r w:rsidRPr="006B328D">
        <w:rPr>
          <w:color w:val="000000" w:themeColor="text1"/>
        </w:rPr>
        <w:t>вления, контроля и безопасности железнодорожного подвижного состава (реализующих функции безопасности) должны иметь версию, указанную в декларации о соответствии требованиям настоящего технического регламента (далее - декларация о соответствии) этих програ</w:t>
      </w:r>
      <w:r w:rsidRPr="006B328D">
        <w:rPr>
          <w:color w:val="000000" w:themeColor="text1"/>
        </w:rPr>
        <w:t>ммных средств.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Устройства, комплексы и системы управления, контроля и безопасности железнодорожного подвижного состава, их программные средства в случае работы тягового привода и другого оборудования при неисправностях аппаратов электрической, гидравли</w:t>
      </w:r>
      <w:r w:rsidRPr="006B328D">
        <w:rPr>
          <w:color w:val="000000" w:themeColor="text1"/>
        </w:rPr>
        <w:t>ческой и (или) пневматической частей, сбоя программного обеспечения не должны допускать изменения характеристик и режимов работы, которые могут привести к нарушению безопасного состояния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Сбой системы управления при испр</w:t>
      </w:r>
      <w:r w:rsidRPr="006B328D">
        <w:rPr>
          <w:color w:val="000000" w:themeColor="text1"/>
        </w:rPr>
        <w:t>авной работе бортовых устройств безопасности не должен приводить к нарушению безопасного состояния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27. Приборы и устройства для управления железнодорожным подвижным составом должны быть: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снабжены надписями и (или) си</w:t>
      </w:r>
      <w:r w:rsidRPr="006B328D">
        <w:rPr>
          <w:color w:val="000000" w:themeColor="text1"/>
        </w:rPr>
        <w:t>мволами в соответствии с конструкторской документацией;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спроектированы и размещены таким образом, чтобы исключить непроизвольное их включение, выключение или переключение;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размещены с учетом значимости выполняемых функций, последовательности и частот</w:t>
      </w:r>
      <w:r w:rsidRPr="006B328D">
        <w:rPr>
          <w:color w:val="000000" w:themeColor="text1"/>
        </w:rPr>
        <w:t>ы использования.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Грузовые локомотивы и специальный самоходный железнодорожный подвижной состав должны быть оборудованы следующими устройствами: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поездная радиосвязь;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приборы контроля скорости движения;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регистраторы параметров движения;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автоматическая локомотивная сигнализация;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устройство контроля плотности пневматической тормозной магистрали.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Грузовые локомотивы, предназначенные для эксплуатации на участках с интенсивным движением и (или) для вождения соединенных поездов, в доп</w:t>
      </w:r>
      <w:r w:rsidRPr="006B328D">
        <w:rPr>
          <w:color w:val="000000" w:themeColor="text1"/>
        </w:rPr>
        <w:t>олнение к устройствам, указанным в пункте 28 настоящего технического регламента, должны быть оборудованы следующими устройствами: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автоматизированная система управления, обеспечивающая контроль скорости движения и возможность получать (передавать) речеву</w:t>
      </w:r>
      <w:r w:rsidRPr="006B328D">
        <w:rPr>
          <w:color w:val="000000" w:themeColor="text1"/>
        </w:rPr>
        <w:t>ю информацию при подъездах к входным и выходным светофорам, железнодорожным переездам и станциям;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автоматическая пожарная сигнализация;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установка пожаротушения для защиты зон, предусмотренных пунктом 74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30. Грузовы</w:t>
      </w:r>
      <w:r w:rsidRPr="006B328D">
        <w:rPr>
          <w:color w:val="000000" w:themeColor="text1"/>
        </w:rPr>
        <w:t>е локомотивы, обслуживаемые одним машинистом, в дополнение к устройствам, указанным в пунктах 28 и 29 настоящего технического регламента, должны быть оборудованы следующими устройствами: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система автоматического управления торможением поезда или комплекс</w:t>
      </w:r>
      <w:r w:rsidRPr="006B328D">
        <w:rPr>
          <w:color w:val="000000" w:themeColor="text1"/>
        </w:rPr>
        <w:t>ным локомотивным устройством безопасности;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система контроля бодрствования машиниста;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зеркала заднего вида или другие аналогичные устройства;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блокировка тормоза.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31. Маневровые локомотивы должны быть оборудованы маневровой радиосвязью и устройством</w:t>
      </w:r>
      <w:r w:rsidRPr="006B328D">
        <w:rPr>
          <w:color w:val="000000" w:themeColor="text1"/>
        </w:rPr>
        <w:t xml:space="preserve"> дистанционной отцепки вагонов.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32. Маневровые локомотивы, предназначенные для обслуживания одним машинистом, в дополнение к устройствам, указанным в пункте 31 настоящего технического регламента, должны быть оборудованы следующими устройствами: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второй п</w:t>
      </w:r>
      <w:r w:rsidRPr="006B328D">
        <w:rPr>
          <w:color w:val="000000" w:themeColor="text1"/>
        </w:rPr>
        <w:t>ульт управления;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зеркала заднего вида или другие аналогичные устройства;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устройства, обеспечивающие автоматическую остановку в случае потери машинистом способности к ведению локомотива.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33. Пассажирские локомотивы должны быть оборудованы следующими у</w:t>
      </w:r>
      <w:r w:rsidRPr="006B328D">
        <w:rPr>
          <w:color w:val="000000" w:themeColor="text1"/>
        </w:rPr>
        <w:t>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поездная радиосвязь;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автоматизированная система управления, обеспечивающая контроль скорости движения и возможность получения (передачи) речевой информации при подъездах к входным и выходным светофорам, железнодорожным переездам и станци</w:t>
      </w:r>
      <w:r w:rsidRPr="006B328D">
        <w:rPr>
          <w:color w:val="000000" w:themeColor="text1"/>
        </w:rPr>
        <w:t>ям;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автоматическая пожарная сигнализация;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регистраторы параметров движения;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автоматическая локомотивная сигнализация;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электропневматический тормоз;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установка пожаротушения для защиты зон, предусмотренных пунктом 74 настоящего технического ре</w:t>
      </w:r>
      <w:r w:rsidRPr="006B328D">
        <w:rPr>
          <w:color w:val="000000" w:themeColor="text1"/>
        </w:rPr>
        <w:t>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34. Пассажирские локомотивы, обслуживаемые одним машинистом, в дополнение к устройствам, указанным в пункте 33 настоящего технического регламента, должны быть оборудованы следующими устройствами: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а) система автоматического управления торможением </w:t>
      </w:r>
      <w:r w:rsidRPr="006B328D">
        <w:rPr>
          <w:color w:val="000000" w:themeColor="text1"/>
        </w:rPr>
        <w:t>поезда или комплексное локомотивное устройство безопасности;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система контроля бодрствования машиниста;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зеркала заднего вида или другие аналогичные устройства;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блокировка тормоза.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35. Моторвагонный подвижной состав должен быть оборудован следующими устройствами: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поездная радиосвязь;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автоматизированная система управления, обеспечивающая контроль скорости движения и получения (передачи) речевой информации при подъездах к входным</w:t>
      </w:r>
      <w:r w:rsidRPr="006B328D">
        <w:rPr>
          <w:color w:val="000000" w:themeColor="text1"/>
        </w:rPr>
        <w:t xml:space="preserve"> и выходным светофорам, железнодорожным переездам и станциям;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регистраторы параметров движения;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автоматическая локомотивная сигнализация;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электропневматический тормоз;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связь "пассажир - машинист";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сигнализация контроля закрытия дверей;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ав</w:t>
      </w:r>
      <w:r w:rsidRPr="006B328D">
        <w:rPr>
          <w:color w:val="000000" w:themeColor="text1"/>
        </w:rPr>
        <w:t>томатическая пожарная сигнализация.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36. Локомотивы, используемые для перевозки пассажиров, специальных и опасных грузов, и головные вагоны моторвагонного подвижного состава должны быть оснащены аппаратурой спутниковой навигации, способствующей обеспечению </w:t>
      </w:r>
      <w:r w:rsidRPr="006B328D">
        <w:rPr>
          <w:color w:val="000000" w:themeColor="text1"/>
        </w:rPr>
        <w:t>безопасности движения.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Необходимость оснащения аппаратурой спутниковой навигации других типов железнодорожного подвижного состава устанавливается законодательством государств-членов.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37. Автоматическая локомотивная сигнализация на локомотиве, моторвагонном</w:t>
      </w:r>
      <w:r w:rsidRPr="006B328D">
        <w:rPr>
          <w:color w:val="000000" w:themeColor="text1"/>
        </w:rPr>
        <w:t xml:space="preserve"> подвижном составе и специальном самоходном железнодорожном подвижном составе должна дополняться устройствами безопасности, обеспечивающими контроль установленных скоростей движения, периодическую проверку бдительности машиниста и препятствующими самопроиз</w:t>
      </w:r>
      <w:r w:rsidRPr="006B328D">
        <w:rPr>
          <w:color w:val="000000" w:themeColor="text1"/>
        </w:rPr>
        <w:t>вольному уходу поезда с места стоянки. В случае потери машинистом способности управления локомотивом, моторвагонным подвижным составом и специальным самоходным железнодорожным подвижным составом, а водителем дрезины - дрезиной указанные устройства должны о</w:t>
      </w:r>
      <w:r w:rsidRPr="006B328D">
        <w:rPr>
          <w:color w:val="000000" w:themeColor="text1"/>
        </w:rPr>
        <w:t>беспечивать автоматическую остановку поезда (дрезины).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38. Конструкция кабины машиниста локомотива, моторвагонного подвижного состава и специального самоходного железнодорожного подвижного состава, компоновка рабочего места локомотивной бригады, расположен</w:t>
      </w:r>
      <w:r w:rsidRPr="006B328D">
        <w:rPr>
          <w:color w:val="000000" w:themeColor="text1"/>
        </w:rPr>
        <w:t>ие приборов и устройств управления, систем отображения информации, конструкция кресла машиниста должны обеспечивать: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беспрепятственный обзор локомотивной бригаде, находящейся в положении "сидя" и "стоя", пути следования, напольных сигналов, соседних путей,</w:t>
      </w:r>
      <w:r w:rsidRPr="006B328D">
        <w:rPr>
          <w:color w:val="000000" w:themeColor="text1"/>
        </w:rPr>
        <w:t xml:space="preserve"> составов и контактной сети;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видимость для одного из работников локомотивной бригады, находящегося в положении "стоя", при подъезде к составу вагонов рабочей зоны персонала, участвующего в маневрах.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Конструкция и расположение приборов и устройств управлени</w:t>
      </w:r>
      <w:r w:rsidRPr="006B328D">
        <w:rPr>
          <w:color w:val="000000" w:themeColor="text1"/>
        </w:rPr>
        <w:t>я, измерительных приборов, световых индикаторов на пульте управления должны обеспечивать видимость показаний указанных приборов и индикаторов в дневное и ночное время и исключать наличие бликов от прямого или отраженного света, попадающих в глаза машиниста</w:t>
      </w:r>
      <w:r w:rsidRPr="006B328D">
        <w:rPr>
          <w:color w:val="000000" w:themeColor="text1"/>
        </w:rPr>
        <w:t xml:space="preserve"> и помощника машиниста при управлении подвижным составом в положении "сидя" и "стоя".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39. Планировка кабины машиниста локомотива, моторвагонного подвижного состава и специального самоходного железнодорожного подвижного состава, компоновка рабочего места ло</w:t>
      </w:r>
      <w:r w:rsidRPr="006B328D">
        <w:rPr>
          <w:color w:val="000000" w:themeColor="text1"/>
        </w:rPr>
        <w:t>комотивной бригады, расположение приборов и устройств управления, систем отображения информации, конструкция кресла машиниста должны отвечать требованиям эргономики и обеспечивать удобство управления из положения "сидя" и "стоя".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Приборы и устройства для у</w:t>
      </w:r>
      <w:r w:rsidRPr="006B328D">
        <w:rPr>
          <w:color w:val="000000" w:themeColor="text1"/>
        </w:rPr>
        <w:t>правления железнодорожным подвижным составом должны быть размещены с учетом значимости выполняемых функций, последовательности и частоты их использования.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40. Локомотивы, моторвагонный подвижной состав, пассажирские вагоны, изотермические вагоны со служебн</w:t>
      </w:r>
      <w:r w:rsidRPr="006B328D">
        <w:rPr>
          <w:color w:val="000000" w:themeColor="text1"/>
        </w:rPr>
        <w:t>ыми и вспомогательными помещениями и специальный железнодорожный подвижной состав должны быть оборудованы системами общего, местного и аварийного освещения.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Система аварийного освещения должна автоматически переключаться на автономный источник питания (акк</w:t>
      </w:r>
      <w:r w:rsidRPr="006B328D">
        <w:rPr>
          <w:color w:val="000000" w:themeColor="text1"/>
        </w:rPr>
        <w:t>умуляторную батарею) при отсутствии напряжения в основном источнике питания. При этом должна быть предусмотрена возможность ручного включения аварийного освещения.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41. Аварийное покидание кабины машиниста локомотива, моторвагонного подвижного состава и спе</w:t>
      </w:r>
      <w:r w:rsidRPr="006B328D">
        <w:rPr>
          <w:color w:val="000000" w:themeColor="text1"/>
        </w:rPr>
        <w:t>циального самоходного железнодорожного подвижного состава должно быть предусмотрено через боковые окна с использованием вспомогательных приспособлений.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Моторвагонный подвижной состав, пассажирские вагоны, изотермические вагоны со служебными и вспомогательн</w:t>
      </w:r>
      <w:r w:rsidRPr="006B328D">
        <w:rPr>
          <w:color w:val="000000" w:themeColor="text1"/>
        </w:rPr>
        <w:t>ыми помещениями и специальный железнодорожный подвижной состав должны быть оборудованы аварийными выходами с каждой стороны вагона и иметь при необходимости средства аварийной эвакуации обслуживающего персонала и (или) пассажиров.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открытия аварийного в</w:t>
      </w:r>
      <w:r w:rsidRPr="006B328D">
        <w:rPr>
          <w:color w:val="000000" w:themeColor="text1"/>
        </w:rPr>
        <w:t>ыхода должно быть достаточно усилия одного человека.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42. Остекление внутренних помещений железнодорожного подвижного состава, предназначенных для обслуживающего персонала и (или) пассажиров, должно обеспечивать безопасность обслуживающего персонала и (или)</w:t>
      </w:r>
      <w:r w:rsidRPr="006B328D">
        <w:rPr>
          <w:color w:val="000000" w:themeColor="text1"/>
        </w:rPr>
        <w:t xml:space="preserve"> пассажиров в случае ударных воздействий на железнодорожный подвижной состав во время его стоянки или в пути следования.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43. Внутренние части железнодорожного подвижного состава, требующие осмотра, настройки и технического обслуживания, и при необходимости</w:t>
      </w:r>
      <w:r w:rsidRPr="006B328D">
        <w:rPr>
          <w:color w:val="000000" w:themeColor="text1"/>
        </w:rPr>
        <w:t xml:space="preserve"> наружное рабочее оборудование должны иметь дополнительное освещение.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44. Железнодорожный подвижной состав должен быть оборудован автоматическими тормозами, обеспечивающими при его торможении остановку в пределах допустимого тормозного пути.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Автоматические</w:t>
      </w:r>
      <w:r w:rsidRPr="006B328D">
        <w:rPr>
          <w:color w:val="000000" w:themeColor="text1"/>
        </w:rPr>
        <w:t xml:space="preserve"> тормоза железнодорожного подвижного состава должны обладать необходимой функциональностью в различных условиях эксплуатации, обеспечивать остановку поезда при нарушении целостности тормозной магистрали, нарушении электрической цепи безопасности или при не</w:t>
      </w:r>
      <w:r w:rsidRPr="006B328D">
        <w:rPr>
          <w:color w:val="000000" w:themeColor="text1"/>
        </w:rPr>
        <w:t>санкционированном расцеплении единиц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45. Автоматические тормоза должны обеспечивать возможность применения различных режимов торможения в зависимости от загрузки железнодорожного подвижного состава, длины состава и проф</w:t>
      </w:r>
      <w:r w:rsidRPr="006B328D">
        <w:rPr>
          <w:color w:val="000000" w:themeColor="text1"/>
        </w:rPr>
        <w:t>иля железнодорожного пути.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46. Стоп-краны в пассажирских вагонах и моторвагонном подвижном составе должны быть установлены в тамбурах (при отсутствии тамбуров - у входных дверей в пассажирский салон) и в средней части пассажирских вагонов (за исключением вагонов моторвагонного подви</w:t>
      </w:r>
      <w:r w:rsidRPr="006B328D">
        <w:rPr>
          <w:color w:val="000000" w:themeColor="text1"/>
        </w:rPr>
        <w:t>жного состава) с возможностью опломбирования.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Стоп-краны в изотермических вагонах со служебными и вспомогательными помещениями должны быть установлены в служебных помещениях и опломбированы.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Стоп-краны в специальном железнодорожном подвижном составе устана</w:t>
      </w:r>
      <w:r w:rsidRPr="006B328D">
        <w:rPr>
          <w:color w:val="000000" w:themeColor="text1"/>
        </w:rPr>
        <w:t>вливаются в случае необходимости.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47. Железнодорожный подвижной состав должен быть оборудован стояночным тормозом.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Стояночный тормоз единицы железнодорожного подвижного состава должен обеспечивать ее удержание на нормируемом уклоне.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Механизм ручного стояно</w:t>
      </w:r>
      <w:r w:rsidRPr="006B328D">
        <w:rPr>
          <w:color w:val="000000" w:themeColor="text1"/>
        </w:rPr>
        <w:t>чного тормоза должен быть оснащен устройством, исключающим самопроизвольный отпуск стояночного тормоза.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Допускается применение автоматических стояночных тормозов.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48. Составные части железнодорожного подвижного состава, разъединение или излом которых может</w:t>
      </w:r>
      <w:r w:rsidRPr="006B328D">
        <w:rPr>
          <w:color w:val="000000" w:themeColor="text1"/>
        </w:rPr>
        <w:t xml:space="preserve"> вызвать их падение на железнодорожный путь или выход за габариты железнодорожного подвижного состава, должны иметь предохранительные устройства, выдерживающие вес защищаемого ими оборудования в пределах допустимых значений и не допускающие контакта узлов </w:t>
      </w:r>
      <w:r w:rsidRPr="006B328D">
        <w:rPr>
          <w:color w:val="000000" w:themeColor="text1"/>
        </w:rPr>
        <w:t>с поверхностью железнодорожного полотна.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49. Главные воздушные резервуары и аккумуляторные батареи железнодорожного подвижного состава должны быть установлены вне кабины машиниста, пассажирских салонов и помещений для обслуживающего персонала.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50. Действие</w:t>
      </w:r>
      <w:r w:rsidRPr="006B328D">
        <w:rPr>
          <w:color w:val="000000" w:themeColor="text1"/>
        </w:rPr>
        <w:t xml:space="preserve"> электрического тормоза локомотивов и моторвагонного подвижного состава (при наличии) должно быть согласовано с работой пневматических и электропневматических тормозов при осуществлении служебного или экстренного торможения. При отказе электрического тормо</w:t>
      </w:r>
      <w:r w:rsidRPr="006B328D">
        <w:rPr>
          <w:color w:val="000000" w:themeColor="text1"/>
        </w:rPr>
        <w:t>за должно быть обеспечено его автоматическое замещение электропневматическим или пневматическим тормозом.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51. Должны быть предусмотрены дополнительные меры по повышению эффективности торможения и безопасности движения скоростных пассажирских вагонов со ско</w:t>
      </w:r>
      <w:r w:rsidRPr="006B328D">
        <w:rPr>
          <w:color w:val="000000" w:themeColor="text1"/>
        </w:rPr>
        <w:t>ростью движения от 161 км/ч (например, применение дисковых, магниторельсовых тормозов).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52. Составные части железнодорожного подвижного состава, подверженные изменению характеристик в результате температурного воздействия, должны сохранять работоспособност</w:t>
      </w:r>
      <w:r w:rsidRPr="006B328D">
        <w:rPr>
          <w:color w:val="000000" w:themeColor="text1"/>
        </w:rPr>
        <w:t>ь при температуре окружающего воздуха в пределах допустимых значений, а также после кратковременного воздействия предельных рабочих значений температуры.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53. Железнодорожный подвижной состав должен быть оборудован сцепным или автосцепным устройством. Конст</w:t>
      </w:r>
      <w:r w:rsidRPr="006B328D">
        <w:rPr>
          <w:color w:val="000000" w:themeColor="text1"/>
        </w:rPr>
        <w:t>рукция такого устройства не должна вызывать самопроизвольного разъединения единиц железнодорожного подвижного состава и должна обеспечивать эвакуацию железнодорожного подвижного состава в экстренных случаях.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состав автосцепного устройства железнодорожног</w:t>
      </w:r>
      <w:r w:rsidRPr="006B328D">
        <w:rPr>
          <w:color w:val="000000" w:themeColor="text1"/>
        </w:rPr>
        <w:t>о подвижного состава должен входить поглощающий аппарат.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54. Пассажирские вагоны и моторвагонный подвижной состав, оборудованные сцепным или автосцепным устройством, должны быть оборудованы буферными устройствами.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оборудовании пассажирских вагонов и мо</w:t>
      </w:r>
      <w:r w:rsidRPr="006B328D">
        <w:rPr>
          <w:color w:val="000000" w:themeColor="text1"/>
        </w:rPr>
        <w:t>торвагонного подвижного состава беззазорными сцепными устройствами буферные устройства допускается не устанавливать при условии обеспечения плавности хода.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55. Запас статической прочности и коэффициент запаса сопротивления усталости не должны допускать обр</w:t>
      </w:r>
      <w:r w:rsidRPr="006B328D">
        <w:rPr>
          <w:color w:val="000000" w:themeColor="text1"/>
        </w:rPr>
        <w:t>азование трещин колес колесных пар, центров колесных, осей и бандажей колесных пар железнодорожного подвижного состава, боковых рам и надрессорных балок тележек грузовых вагонов в течение назначенного срока службы и (или) до достижения назначенного ресурса</w:t>
      </w:r>
      <w:r w:rsidRPr="006B328D">
        <w:rPr>
          <w:color w:val="000000" w:themeColor="text1"/>
        </w:rPr>
        <w:t>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Механические свойства, ударная вязкость и остаточное напряженное состояние колес колесных пар, центров колесных, осей и бандажей должны обеспечивать их механическую безопасность.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Механические свойства, ударная вязкость боковых рам и надрессорных балок те</w:t>
      </w:r>
      <w:r w:rsidRPr="006B328D">
        <w:rPr>
          <w:color w:val="000000" w:themeColor="text1"/>
        </w:rPr>
        <w:t>лежек грузовых вагонов должны обеспечивать их механическую безопасность.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56. Материалы и вещества, применяемые при производстве железнодорожного подвижного состава и его составных частей, должны быть безопасны для людей и окружающей среды.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57. Характеристи</w:t>
      </w:r>
      <w:r w:rsidRPr="006B328D">
        <w:rPr>
          <w:color w:val="000000" w:themeColor="text1"/>
        </w:rPr>
        <w:t>ки (показатели микроклимата, состав воздушной среды, уровни шума (в том числе инфразвука), вибрации, электромагнитного излучения, освещения) систем жизнеобеспечения (системы кондиционирования (подогрева, вентиляции, охлаждения) воздуха, систем освещения, ш</w:t>
      </w:r>
      <w:r w:rsidRPr="006B328D">
        <w:rPr>
          <w:color w:val="000000" w:themeColor="text1"/>
        </w:rPr>
        <w:t>умо- и виброзащиты, воздухоочистки, защиты от электромагнитных излучений) кабин машиниста локомотивов, моторвагонного подвижного состава и специального самоходного железнодорожного подвижного состава, внутренних помещений пассажирских вагонов и моторвагонн</w:t>
      </w:r>
      <w:r w:rsidRPr="006B328D">
        <w:rPr>
          <w:color w:val="000000" w:themeColor="text1"/>
        </w:rPr>
        <w:t>ого подвижного состава, служебных и бытовых помещений специального железнодорожного подвижного состава, а также изотермических вагонов со служебными и вспомогательными помещениями должны соответствовать допустимым значениям.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Уровень внешнего шума от железн</w:t>
      </w:r>
      <w:r w:rsidRPr="006B328D">
        <w:rPr>
          <w:color w:val="000000" w:themeColor="text1"/>
        </w:rPr>
        <w:t>одорожного подвижного состава не должен превышать допустимых значений.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58. Применение жидкостей (кислот, щелочей, сжиженных газов) и горюче-смазочных материалов в процессе производства, эксплуатации, технического обслуживания и ремонта железнодорожного под</w:t>
      </w:r>
      <w:r w:rsidRPr="006B328D">
        <w:rPr>
          <w:color w:val="000000" w:themeColor="text1"/>
        </w:rPr>
        <w:t>вижного состава и его составных частей не должно приводить к возможности возникновения опасного воздействия на жизнь и здоровье человека, животных и растений.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59. Подножки и поручни железнодорожного подвижного состава должны быть надежно закреплены. Поверх</w:t>
      </w:r>
      <w:r w:rsidRPr="006B328D">
        <w:rPr>
          <w:color w:val="000000" w:themeColor="text1"/>
        </w:rPr>
        <w:t>ность ступенек, площадок, подножек и настилов должна препятствовать скольжению.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 вагонах, возле лестниц для подъема на крышу вагонов, локомотивов, специального железнодорожного подвижного состава, должны быть нанесены предупреждающие об опасности знаки.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Лестницы для подъема на крышу локомотивов и моторных вагонов электропоездов должны быть заблокированы в закрытом состоянии и открываться с помощью специального устройства.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60. В конструкции железнодорожного подвижного состава должны быть предусмотрены мест</w:t>
      </w:r>
      <w:r w:rsidRPr="006B328D">
        <w:rPr>
          <w:color w:val="000000" w:themeColor="text1"/>
        </w:rPr>
        <w:t>а для его подъема домкратами. Поверхность, предназначенная для соприкосновения с головками домкратов, должна препятствовать их скольжению.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Должна быть предусмотрена возможность подъема каждой единицы железнодорожного подвижного состава при сходе колесных п</w:t>
      </w:r>
      <w:r w:rsidRPr="006B328D">
        <w:rPr>
          <w:color w:val="000000" w:themeColor="text1"/>
        </w:rPr>
        <w:t>ар с рельсов с помощью кранов и (или) домкратов, а также возможность ее транспортирования с помощью технологического оборудования при заклинивании колесной пары.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61. Выступающие детали конструкции и оборудования железнодорожного подвижного состава и его со</w:t>
      </w:r>
      <w:r w:rsidRPr="006B328D">
        <w:rPr>
          <w:color w:val="000000" w:themeColor="text1"/>
        </w:rPr>
        <w:t>ставных частей не должны иметь острых ребер, кромок и углов, способных травмировать обслуживающий персонал и (или) пассажиров.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62. Материалы и вещества, применяемые для отделки внутренних поверхностей салонов пассажирских вагонов, вагонов моторвагонного подвижного состава, кабин машиниста локомотивов, моторвагонного подвижного состава, специального железнодорожного подвижного сост</w:t>
      </w:r>
      <w:r w:rsidRPr="006B328D">
        <w:rPr>
          <w:color w:val="000000" w:themeColor="text1"/>
        </w:rPr>
        <w:t>ава, служебных и вспомогательных помещений изотермических вагонов, не должны превышать допустимых значений степени риска возникновения и развития пожара и воздействия на людей опасных факторов пожара.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Пассажирские вагоны должны быть оборудованы огнезадержи</w:t>
      </w:r>
      <w:r w:rsidRPr="006B328D">
        <w:rPr>
          <w:color w:val="000000" w:themeColor="text1"/>
        </w:rPr>
        <w:t>вающей перегородкой между купе проводников и пассажирским салоном (при наличии купе проводников), а в купейных вагонах - и между купе. Надпотолочное пространство в вагонах некупейного типа и над большим (основным) коридором вагона купейного типа должно быт</w:t>
      </w:r>
      <w:r w:rsidRPr="006B328D">
        <w:rPr>
          <w:color w:val="000000" w:themeColor="text1"/>
        </w:rPr>
        <w:t>ь разделено не менее чем на 3 зоны путем установки огнезадерживающих фрамуг.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Кабины машиниста локомотивов с кузовом вагонного типа, моторвагонного подвижного состава должны быть отделены огнезадерживающей перегородкой от остальной части локомотива с кузово</w:t>
      </w:r>
      <w:r w:rsidRPr="006B328D">
        <w:rPr>
          <w:color w:val="000000" w:themeColor="text1"/>
        </w:rPr>
        <w:t>м вагонного типа или моторвагонного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63. В пассажирских вагонах и моторвагонном подвижном составе должен обеспечиваться безопасный проход обслуживающего персонала и пассажиров из вагона в вагон по переходным площадкам. Конструкция перехо</w:t>
      </w:r>
      <w:r w:rsidRPr="006B328D">
        <w:rPr>
          <w:color w:val="000000" w:themeColor="text1"/>
        </w:rPr>
        <w:t>дных площадок должна быть закрытого типа, то есть должна исключать возможность случайного контакта обслуживающего персонала и пассажиров с внешними элементами железнодорожного подвижного состава, элементами инфраструктуры железнодорожного транспорта, таким</w:t>
      </w:r>
      <w:r w:rsidRPr="006B328D">
        <w:rPr>
          <w:color w:val="000000" w:themeColor="text1"/>
        </w:rPr>
        <w:t>и как контактная сеть, верхнее строение пути и др., а также минимизировать воздействие возможных неблагоприятных факторов окружающей среды на обслуживающий персонал и пассажиров во время их нахождения на переходной площадке.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64. Конструкция и крепление вер</w:t>
      </w:r>
      <w:r w:rsidRPr="006B328D">
        <w:rPr>
          <w:color w:val="000000" w:themeColor="text1"/>
        </w:rPr>
        <w:t>хних спальных полок пассажирских вагонов, изотермических вагонов со служебными и вспомогательными помещениями должны обеспечивать их достаточную прочность и исключать возможность их падения или наклона, приводящих к травмированию обслуживающего персонала и</w:t>
      </w:r>
      <w:r w:rsidRPr="006B328D">
        <w:rPr>
          <w:color w:val="000000" w:themeColor="text1"/>
        </w:rPr>
        <w:t xml:space="preserve"> (или) пассажиров.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Верхние спальные полки должны быть оборудованы заградительными ремнями, бортиками или поручнями (предохранительными скобами), исключающими падение обслуживающего персонала и пассажиров.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65. Кресла и диваны пассажирских вагонов и моторваг</w:t>
      </w:r>
      <w:r w:rsidRPr="006B328D">
        <w:rPr>
          <w:color w:val="000000" w:themeColor="text1"/>
        </w:rPr>
        <w:t>онного подвижного состава должны иметь прочное крепление к полу, и (или) боковой стене, и (или) перегородке и конструкцию, исключающую возможность их опрокидывания, в том числе при экстренном торможении.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Планировка пассажирских вагонов, вагонов моторвагонн</w:t>
      </w:r>
      <w:r w:rsidRPr="006B328D">
        <w:rPr>
          <w:color w:val="000000" w:themeColor="text1"/>
        </w:rPr>
        <w:t>ого подвижного состава и изотермических вагонов со служебными и вспомогательными помещениями, компоновка мест для пассажиров и обслуживающего персонала должны отвечать требованиям эргономики.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Места для размещения и крепления личного багажа пассажиров и обс</w:t>
      </w:r>
      <w:r w:rsidRPr="006B328D">
        <w:rPr>
          <w:color w:val="000000" w:themeColor="text1"/>
        </w:rPr>
        <w:t>луживающего персонала должны быть выполнены с таким расчетом, чтобы не травмировать пассажиров и обслуживающий персонал при экстренном торможении.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66. Многосекционные локомотивы должны быть оборудованы переходными площадками закрытого типа для обеспечения </w:t>
      </w:r>
      <w:r w:rsidRPr="006B328D">
        <w:rPr>
          <w:color w:val="000000" w:themeColor="text1"/>
        </w:rPr>
        <w:t>безопасного перехода локомотивной бригады из одной секции в другую.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67. Вращающиеся части дизеля, электрических машин, вентиляторов, компрессоров и другого оборудования железнодорожного подвижного состава должны быть ограждены специальными устройствами, ис</w:t>
      </w:r>
      <w:r w:rsidRPr="006B328D">
        <w:rPr>
          <w:color w:val="000000" w:themeColor="text1"/>
        </w:rPr>
        <w:t>ключающими случайный контакт обслуживающего персонала и пассажиров с движущимися частями оборудования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68. Локомотивы с кузовом капотного типа должны иметь боковые и торцевые площадки. На наружной стороне боковых и торце</w:t>
      </w:r>
      <w:r w:rsidRPr="006B328D">
        <w:rPr>
          <w:color w:val="000000" w:themeColor="text1"/>
        </w:rPr>
        <w:t>вых площадок должны быть установлены поручни (барьеры) с промежуточным ограждением. По наружному периметру пола площадок должны быть установлены ограничительные планки.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69. Должна быть обеспечена защита локомотивов, моторвагонного подвижного состава, пасса</w:t>
      </w:r>
      <w:r w:rsidRPr="006B328D">
        <w:rPr>
          <w:color w:val="000000" w:themeColor="text1"/>
        </w:rPr>
        <w:t>жирских и изотермических вагонов от перенапряжений, перегрузок, коротких замыканий в цепях тягового и вспомогательного электрооборудования и в цепях управления, замыканий на землю, снятия напряжения в контактной сети, в том числе при рекуперативном торможе</w:t>
      </w:r>
      <w:r w:rsidRPr="006B328D">
        <w:rPr>
          <w:color w:val="000000" w:themeColor="text1"/>
        </w:rPr>
        <w:t>нии, от повышения и понижения напряжения в контактной сети, боксования и юза колесных пар. Для всех видов защиты, кроме защиты от перенапряжений, должна быть предусмотрена сигнализация о срабатывании защиты. Узлы и детали подвижной единицы не должны повреж</w:t>
      </w:r>
      <w:r w:rsidRPr="006B328D">
        <w:rPr>
          <w:color w:val="000000" w:themeColor="text1"/>
        </w:rPr>
        <w:t>даться при коротких замыканиях в контактной сети или в высоковольтных цепях железнодорожного подвижного состава. Защищенные узлы и детали должны быть изготовлены с учетом воздействия на них аппаратов защиты.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70. Незащищенные (неизолированные) части электро</w:t>
      </w:r>
      <w:r w:rsidRPr="006B328D">
        <w:rPr>
          <w:color w:val="000000" w:themeColor="text1"/>
        </w:rPr>
        <w:t>оборудования железнодорожного подвижного состава, находящиеся под напряжением, должны иметь защиту от случайного доступа к ним обслуживающего персонала и (или) пассажиров.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Металлические оболочки электрооборудования, а также все ограждения (включая трубы), </w:t>
      </w:r>
      <w:r w:rsidRPr="006B328D">
        <w:rPr>
          <w:color w:val="000000" w:themeColor="text1"/>
        </w:rPr>
        <w:t>конструкции для крепления токоведущих частей, которые в случае неисправности могут оказаться под напряжением, превышающим допустимые значения, должны заземляться на корпусе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71. Локомотивы, моторвагонный подвижной состав</w:t>
      </w:r>
      <w:r w:rsidRPr="006B328D">
        <w:rPr>
          <w:color w:val="000000" w:themeColor="text1"/>
        </w:rPr>
        <w:t>, пассажирские вагоны, специальный железнодорожный подвижной состав и изотермические вагоны с автономной энергетической установкой должны быть оборудованы специальными местами для хранения комплекта электрозащитных средств, а также другого специального обо</w:t>
      </w:r>
      <w:r w:rsidRPr="006B328D">
        <w:rPr>
          <w:color w:val="000000" w:themeColor="text1"/>
        </w:rPr>
        <w:t>рудования, необходимого для технического обслуживания и безопасной эксплуатации указанного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72. Уровень электромагнитных помех, создаваемый железнодорожным подвижным составом и его составными частями, не должен превышать</w:t>
      </w:r>
      <w:r w:rsidRPr="006B328D">
        <w:rPr>
          <w:color w:val="000000" w:themeColor="text1"/>
        </w:rPr>
        <w:t xml:space="preserve"> значений, в пределах которых эти помехи не оказывают влияния на работоспособность объектов инфраструктуры железнодорожного транспорта и эксплуатируемого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73. Аккумуляторный бокс должен быть взрывобезопасным.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74. Локомот</w:t>
      </w:r>
      <w:r w:rsidRPr="006B328D">
        <w:rPr>
          <w:color w:val="000000" w:themeColor="text1"/>
        </w:rPr>
        <w:t xml:space="preserve">ивы, моторвагонный подвижной состав, специальный железнодорожный подвижной состав, пассажирские и изотермические вагоны должны быть оборудованы системами пожарной сигнализации, специальными местами для размещения огнетушителей, противопожарного инвентаря. </w:t>
      </w:r>
      <w:r w:rsidRPr="006B328D">
        <w:rPr>
          <w:color w:val="000000" w:themeColor="text1"/>
        </w:rPr>
        <w:t>Установками для пожаротушения должны быть защищены машинные помещения (отделения), распределительные шкафы и подвагонные ящики с электрооборудованием напряжением более 1 000 В, а также помещения, в которых установлены двигатели внутреннего сгорания для цел</w:t>
      </w:r>
      <w:r w:rsidRPr="006B328D">
        <w:rPr>
          <w:color w:val="000000" w:themeColor="text1"/>
        </w:rPr>
        <w:t>евых нужд.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Системы пожарной сигнализации должны выдавать акустическую и (или) оптическую информацию с указанием места возникновения загорания, автоматически определять неисправности (короткое замыкание, обрыв) в линиях связи извещателей с приемно-контрольн</w:t>
      </w:r>
      <w:r w:rsidRPr="006B328D">
        <w:rPr>
          <w:color w:val="000000" w:themeColor="text1"/>
        </w:rPr>
        <w:t>ым прибором. Должна быть обеспечена возможность периодической проверки исправности систем пожарной сигнализации.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75. Локомотивы и изотермические вагоны с автономной энергетической установкой, дизель-поезда, дизель-электропоезда, рельсовые автобусы, специал</w:t>
      </w:r>
      <w:r w:rsidRPr="006B328D">
        <w:rPr>
          <w:color w:val="000000" w:themeColor="text1"/>
        </w:rPr>
        <w:t>ьный самоходный железнодорожный подвижной состав должны быть оборудованы искрогасителями.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76. Локомотивы с кузовом вагонного типа должны иметь световую и звуковую сигнализацию для вызова помощника машиниста из машинного помещения в кабину машиниста.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77. Си</w:t>
      </w:r>
      <w:r w:rsidRPr="006B328D">
        <w:rPr>
          <w:color w:val="000000" w:themeColor="text1"/>
        </w:rPr>
        <w:t xml:space="preserve">стема вентиляции локомотивов с автономной энергетической установкой, дизель-поездов, автомотрис, рельсовых автобусов, дизель-электропоездов, изотермических вагонов с автономной энергетической установкой и специального самоходного подвижного состава должна </w:t>
      </w:r>
      <w:r w:rsidRPr="006B328D">
        <w:rPr>
          <w:color w:val="000000" w:themeColor="text1"/>
        </w:rPr>
        <w:t>исключать возможность попадания выхлопных газов и пыли в кабину машиниста (оператора), в помещения для обслуживающего персонала, а также в пассажирские салоны.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Характеристики состояния воздушной среды в машинном помещении локомотивов с автономной энергетич</w:t>
      </w:r>
      <w:r w:rsidRPr="006B328D">
        <w:rPr>
          <w:color w:val="000000" w:themeColor="text1"/>
        </w:rPr>
        <w:t>еской установкой (кроме локомотивов с кузовом капотного типа), дизель-поездов, автомотрис, рельсовых автобусов, дизель-электропоездов, изотермических вагонов с автономной энергетической установкой и специального самоходного железнодорожного подвижного сост</w:t>
      </w:r>
      <w:r w:rsidRPr="006B328D">
        <w:rPr>
          <w:color w:val="000000" w:themeColor="text1"/>
        </w:rPr>
        <w:t>ава не должны превышать допустимых значений.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78. Конструкция системы охлаждения дизелей тепловозов с кузовом вагонного типа и изотермических вагонов с автономной энергетической установкой должна обеспечивать возможность дозаправки системы охлаждения без не</w:t>
      </w:r>
      <w:r w:rsidRPr="006B328D">
        <w:rPr>
          <w:color w:val="000000" w:themeColor="text1"/>
        </w:rPr>
        <w:t>обходимости нахождения обслуживающего персонала на крыше тепловоза или изотермического вагона.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79. Пассажирские вагоны должны быть оборудованы следующими устройствами: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система кондиционирования (вентиляции, отопления, охлаждения) воздуха, обеззараживате</w:t>
      </w:r>
      <w:r w:rsidRPr="006B328D">
        <w:rPr>
          <w:color w:val="000000" w:themeColor="text1"/>
        </w:rPr>
        <w:t>ль воздуха (для помещений с местами для пассажиров), отдельная система вентиляции мест для курения (при их наличии), выводящая воздух за пределы помещения без его рециркуляции;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система хозяйственно-питьевого водоснабжения;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экологически чистые туалетн</w:t>
      </w:r>
      <w:r w:rsidRPr="006B328D">
        <w:rPr>
          <w:color w:val="000000" w:themeColor="text1"/>
        </w:rPr>
        <w:t>ые комплексы;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внутрипоездная телефонная связь;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система контроля нагрева букс;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поездное радиовещание;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искрогасители дымовыхлопных труб при применении автономных систем отопления.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80. Скоростные пассажирские вагоны со скоростью движения от 161 км/ч в дополнение к устройствам, указанным в 79 настоящего технического регламента, должны быть оборудованы централизованным электроснабжением.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81. Моторвагонный подвижной состав должен быть о</w:t>
      </w:r>
      <w:r w:rsidRPr="006B328D">
        <w:rPr>
          <w:color w:val="000000" w:themeColor="text1"/>
        </w:rPr>
        <w:t>борудован следующими устройствами: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система кондиционирования (отопления, охлаждения, вентиляции, обеззараживания) воздуха;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внутрипоездная телефонная связь;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система хозяйственно-питьевого водоснабжения;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экологически чистые туалетные комплексы.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</w:t>
      </w:r>
      <w:r w:rsidRPr="006B328D">
        <w:rPr>
          <w:color w:val="000000" w:themeColor="text1"/>
        </w:rPr>
        <w:t>2. Скоростной моторвагонный подвижной состав в дополнение к устройствам, указанным в пункте 81 настоящего технического регламента, должен быть оборудован системой контроля нагрева букс.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83. Изотермические вагоны со служебными и вспомогательными помещениями</w:t>
      </w:r>
      <w:r w:rsidRPr="006B328D">
        <w:rPr>
          <w:color w:val="000000" w:themeColor="text1"/>
        </w:rPr>
        <w:t xml:space="preserve"> должны быть оборудованы следующими устройствами: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система кондиционирования (вентиляции, отопления, охлаждения) воздуха;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система хозяйственно-питьевого водоснабжения;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экологически чистые туалетные комплексы;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система контроля нагрева букс.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84. В</w:t>
      </w:r>
      <w:r w:rsidRPr="006B328D">
        <w:rPr>
          <w:color w:val="000000" w:themeColor="text1"/>
        </w:rPr>
        <w:t>агоны, предназначенные для перевозки продовольственного сырья и пищевых продуктов, должны обеспечивать температуру, влажность, показатели воздухообмена в пределах допустимых значений для каждого вида продовольственного сырья и пищевых продуктов.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85. Пассаж</w:t>
      </w:r>
      <w:r w:rsidRPr="006B328D">
        <w:rPr>
          <w:color w:val="000000" w:themeColor="text1"/>
        </w:rPr>
        <w:t>ирские вагоны и вагоны моторвагонного подвижного состава, обслуживаемые без проводников, должны быть оборудованы расположенными непосредственно в пассажирском салоне устройствами для связи пассажиров с локомотивной или поездной бригадой.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86. Автоматические</w:t>
      </w:r>
      <w:r w:rsidRPr="006B328D">
        <w:rPr>
          <w:color w:val="000000" w:themeColor="text1"/>
        </w:rPr>
        <w:t xml:space="preserve"> входные двери пассажирских вагонов и вагонов моторвагонного подвижного состава должны быть оснащены системами (устройствами) открывания (закрывания) и системой контроля закрытия, обеспечивающей безопасность обслуживающего персонала и (или) пассажиров.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Вхо</w:t>
      </w:r>
      <w:r w:rsidRPr="006B328D">
        <w:rPr>
          <w:color w:val="000000" w:themeColor="text1"/>
        </w:rPr>
        <w:t>дные двери пассажирских вагонов должны быть оборудованы запорными устройствами, исключающими их открывание пассажирами или посторонними лицами при движении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87. Аварийное открывание входных дверей пассажирских вагонов и вагонов моторваго</w:t>
      </w:r>
      <w:r w:rsidRPr="006B328D">
        <w:rPr>
          <w:color w:val="000000" w:themeColor="text1"/>
        </w:rPr>
        <w:t>нного подвижного состава должно осуществляться по штатной схеме с их фиксацией в открытом положении. Аварийное открывание входных дверей прислонного типа должно осуществляться в ручном режиме при скорости движения поезда в пределах допустимых значений.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88.</w:t>
      </w:r>
      <w:r w:rsidRPr="006B328D">
        <w:rPr>
          <w:color w:val="000000" w:themeColor="text1"/>
        </w:rPr>
        <w:t xml:space="preserve"> Моторвагонный подвижной состав должен включать в себя вагон (вагоны), оборудованный (оборудованные) местами, предназначенными для проезда инвалидов и пассажиров с детьми.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89. Пассажирские вагоны и вагоны моторвагонного подвижного состава, предназначенные </w:t>
      </w:r>
      <w:r w:rsidRPr="006B328D">
        <w:rPr>
          <w:color w:val="000000" w:themeColor="text1"/>
        </w:rPr>
        <w:t>для проезда лиц, имеющих ограничения в подвижности, а также лиц, имеющих стойкие расстройства функции зрения, должны быть оборудованы: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устройствами для подъема в вагон и спуска на платформу инвалида в кресле-коляске (при эксплуатации пассажирских вагоно</w:t>
      </w:r>
      <w:r w:rsidRPr="006B328D">
        <w:rPr>
          <w:color w:val="000000" w:themeColor="text1"/>
        </w:rPr>
        <w:t>в и вагонов моторвагонного подвижного состава, предназначенных для посадки пассажиров с низких платформ);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устройствами для посадки в вагон и высадки инвалида в кресле-коляске (при эксплуатации пассажирских вагонов и вагонов моторвагонного подвижного сос</w:t>
      </w:r>
      <w:r w:rsidRPr="006B328D">
        <w:rPr>
          <w:color w:val="000000" w:themeColor="text1"/>
        </w:rPr>
        <w:t>тава, предназначенных для посадки пассажиров с высоких платформ);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устройствами для надежного крепления инвалидных колясок в вагоне;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специальными санузлами с площадью, достаточной для размещения кресла-коляски и совершения необходимых маневров;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про</w:t>
      </w:r>
      <w:r w:rsidRPr="006B328D">
        <w:rPr>
          <w:color w:val="000000" w:themeColor="text1"/>
        </w:rPr>
        <w:t>ходами, ширина которых достаточна для перемещения инвалида в кресле-коляске к месту его размещения и специальному санузлу;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устройствами, обеспечивающими дублирование визуальной и звуковой информации, предоставляемой пассажирам, в виде, доступном для инв</w:t>
      </w:r>
      <w:r w:rsidRPr="006B328D">
        <w:rPr>
          <w:color w:val="000000" w:themeColor="text1"/>
        </w:rPr>
        <w:t>алидов с нарушениями функций зрения или слуха (голосовое сообщение, визуальная информация, указатели, выполненные шрифтом Брайля).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90. Железнодорожный подвижной состав должен быть оборудован визуальными и звуковыми сигнальными устройствами.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91. Лобовые части локомотивов с кузовом вагонного типа, головных вагонов моторвагонного подвижного состава и специального самоходного железнодорожного подвижного состава, а также торцевые части локомотивов с кузовом капотного типа должны быть оборудованы п</w:t>
      </w:r>
      <w:r w:rsidRPr="006B328D">
        <w:rPr>
          <w:color w:val="000000" w:themeColor="text1"/>
        </w:rPr>
        <w:t>рожектором и буферными фонарями в соответствии с установленными схемами обозначения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Сигнальные фонари должны быть установлены также на задней торцевой стенке каждой из секций локомотива, которая может использоваться как самостоятельная </w:t>
      </w:r>
      <w:r w:rsidRPr="006B328D">
        <w:rPr>
          <w:color w:val="000000" w:themeColor="text1"/>
        </w:rPr>
        <w:t>единица.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Прожектор должен быть установлен по продольной оси симметрии локомотива, головного вагона моторвагонного подвижного состава и специального самоходного железнодорожного подвижного состава. Осевой луч прожектора должен быть направлен параллельно гор</w:t>
      </w:r>
      <w:r w:rsidRPr="006B328D">
        <w:rPr>
          <w:color w:val="000000" w:themeColor="text1"/>
        </w:rPr>
        <w:t>изонтальной плоскости железнодорожного пути. Схема включения прожектора должна предусматривать возможность включения яркого света, обеспечивающего номинальную осевую силу света, и тусклого света.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Должны быть обеспечены возможность замены лампы прожектора (</w:t>
      </w:r>
      <w:r w:rsidRPr="006B328D">
        <w:rPr>
          <w:color w:val="000000" w:themeColor="text1"/>
        </w:rPr>
        <w:t>или резервирование источников света и тока при оборудовании светодиодным прожектором) из кабины машиниста, а также возможность регулировки направления светового луча при движении поезда.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Пассажирские вагоны должны быть оборудованы тремя сигнальными фонарям</w:t>
      </w:r>
      <w:r w:rsidRPr="006B328D">
        <w:rPr>
          <w:color w:val="000000" w:themeColor="text1"/>
        </w:rPr>
        <w:t>и, установленными на обеих торцевых стенках вагонов.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92. Грузовые вагоны должны быть оборудованы кронштейнами для установки знаков ограждения.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93. Локомотивы, моторвагонный подвижной состав и специальный самоходный железнодорожный подвижной состав должны б</w:t>
      </w:r>
      <w:r w:rsidRPr="006B328D">
        <w:rPr>
          <w:color w:val="000000" w:themeColor="text1"/>
        </w:rPr>
        <w:t>ыть оборудованы звуковыми сигнальными устройствами большой громкости (тифоны) и малой громкости (свистки). Устройство для включения тифона и свистка должно располагаться в зоне оптимальной досягаемости машиниста и помощника машиниста. Система управления зв</w:t>
      </w:r>
      <w:r w:rsidRPr="006B328D">
        <w:rPr>
          <w:color w:val="000000" w:themeColor="text1"/>
        </w:rPr>
        <w:t>уковыми сигналами локомотивов и моторвагонного подвижного состава должна иметь дублирование (включать в себя устройства для непосредственного прямого управления воздушным клапаном тифона путем механического воздействия).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94. Машинное помещение на локомотив</w:t>
      </w:r>
      <w:r w:rsidRPr="006B328D">
        <w:rPr>
          <w:color w:val="000000" w:themeColor="text1"/>
        </w:rPr>
        <w:t xml:space="preserve">ах с автономной энергетической установкой (с кузовом вагонного типа), дизель-поездах, автомотрисах, рельсовых автобусах, дизель-электропоездах, изотермических вагонах с автономной энергетической установкой, специальном самоходном железнодорожном подвижном </w:t>
      </w:r>
      <w:r w:rsidRPr="006B328D">
        <w:rPr>
          <w:color w:val="000000" w:themeColor="text1"/>
        </w:rPr>
        <w:t>составе должно быть отделено от кабины машиниста или помещений для обслуживающего персонала.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95. Боковые двери крытого грузового, изотермического, почтового и багажного вагонов должны быть оборудованы устройствами для ограничения перемещения двери при полн</w:t>
      </w:r>
      <w:r w:rsidRPr="006B328D">
        <w:rPr>
          <w:color w:val="000000" w:themeColor="text1"/>
        </w:rPr>
        <w:t xml:space="preserve">ом ее открывании. Двери, крышки люков и их запоры должны открываться усилием одного человека. Крытые грузовые вагоны, имеющие боковые двери, должны оборудоваться несъемным оборудованием для установки нар, оконных рам, дверных закладок, ружейных зубчаток и </w:t>
      </w:r>
      <w:r w:rsidRPr="006B328D">
        <w:rPr>
          <w:color w:val="000000" w:themeColor="text1"/>
        </w:rPr>
        <w:t>печных комплектов.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Крытые грузовые вагоны, имеющие на крыше люки для загрузки сыпучих грузов, должны оборудоваться помостами на крыше вагона и лестницами для подъема на эти помосты.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96. Вагоны-цистерны по обеим сторонам снаружи котла должны быть оборудован</w:t>
      </w:r>
      <w:r w:rsidRPr="006B328D">
        <w:rPr>
          <w:color w:val="000000" w:themeColor="text1"/>
        </w:rPr>
        <w:t>ы лестницами с рифлеными ступеньками и поручнями. В зависимости от назначения котлы и рамы цистерн должны быть оборудованы системами заземления соответствующей конструкции.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Котел вагона-цистерны должен оборудоваться нижним или верхним сливным устройством и</w:t>
      </w:r>
      <w:r w:rsidRPr="006B328D">
        <w:rPr>
          <w:color w:val="000000" w:themeColor="text1"/>
        </w:rPr>
        <w:t>ли сливо-наливной арматурой в зависимости от назначения цистерны, предохранительными клапанами, другой необходимой арматурой, а также внутренней лестницей (в зависимости от назначения цистерны), предохранительными мембранами (в зависимости от назначения ци</w:t>
      </w:r>
      <w:r w:rsidRPr="006B328D">
        <w:rPr>
          <w:color w:val="000000" w:themeColor="text1"/>
        </w:rPr>
        <w:t>стерны) и обеспечивать герметичность котлов.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Котлы специальных типов вагонов-цистерн должны быть оборудованы запорной и запорно-регулирующей арматурой, а также иметь возможность установки приборов контроля.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Конструкция сливо-наливной, предохранительной и к</w:t>
      </w:r>
      <w:r w:rsidRPr="006B328D">
        <w:rPr>
          <w:color w:val="000000" w:themeColor="text1"/>
        </w:rPr>
        <w:t>онтрольно-измерительной арматуры должна выдерживать повреждения без вытекания груза или должна быть защищена от повреждений, которые могут вызвать вытекание груза из котла, в случае схода цистерны с рельсов.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97. В эксплуатационных документах железнодорожно</w:t>
      </w:r>
      <w:r w:rsidRPr="006B328D">
        <w:rPr>
          <w:color w:val="000000" w:themeColor="text1"/>
        </w:rPr>
        <w:t>го подвижного состава и его составных частей (для подвижного состава - в руководстве по эксплуатации) должны содержаться рекомендации по безопасной утилизации по истечении назначенного срока службы (достижении назначенного ресурса) железнодорожного подвижн</w:t>
      </w:r>
      <w:r w:rsidRPr="006B328D">
        <w:rPr>
          <w:color w:val="000000" w:themeColor="text1"/>
        </w:rPr>
        <w:t>ого состава и его составных частей, а также материалов и веществ, применяемых в них.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98. Конструкция сцепки (автосцепки) должна исключать самопроизвольное разъединение единиц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99. На железнодорожный подвижной состав и ег</w:t>
      </w:r>
      <w:r w:rsidRPr="006B328D">
        <w:rPr>
          <w:color w:val="000000" w:themeColor="text1"/>
        </w:rPr>
        <w:t>о составные части должны быть нанесены необходимые (хорошо различимые) идентификационные и предупреждающие надписи и маркировка, сведения из которых дублируются и поясняются в эксплуатационных документах.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100. На железнодорожный подвижной состав наносится </w:t>
      </w:r>
      <w:r w:rsidRPr="006B328D">
        <w:rPr>
          <w:color w:val="000000" w:themeColor="text1"/>
        </w:rPr>
        <w:t>маркировка, обеспечивающая его идентификацию и содержащая следующую информацию: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единый знак 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наименование изготовителя и (или) его товарный знак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наименование изделия и (или) обозначение серии либо типа, ном</w:t>
      </w:r>
      <w:r w:rsidRPr="006B328D">
        <w:rPr>
          <w:color w:val="000000" w:themeColor="text1"/>
        </w:rPr>
        <w:t>ер;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дата изготовления;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масса тары (масса тары вагона - для моторвагонного подвижного состава, служебная масса - для локомотивов и специального самоходного подвижного состава);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конструкционная скорость;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табличка или надпись, содержащая сведения о проведенны</w:t>
      </w:r>
      <w:r w:rsidRPr="006B328D">
        <w:rPr>
          <w:color w:val="000000" w:themeColor="text1"/>
        </w:rPr>
        <w:t>х ремонтах (место для таблички или надписи - для железнодорожного подвижного состава нового изготовления);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грузоподъемность (для грузовых, почтовых и багажных вагонов);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число мест для пассажиров (для железнодорожного подвижного состава, предназначенного дл</w:t>
      </w:r>
      <w:r w:rsidRPr="006B328D">
        <w:rPr>
          <w:color w:val="000000" w:themeColor="text1"/>
        </w:rPr>
        <w:t>я перевозки пассажиров или оперативно-ремонтного персонала), число мест в вагоне (для моторвагонного подвижного состава).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Маркировка железнодорожного подвижного состава должна быть сохранена в течение всего жизненного цикла железнодорожного подвижного сост</w:t>
      </w:r>
      <w:r w:rsidRPr="006B328D">
        <w:rPr>
          <w:color w:val="000000" w:themeColor="text1"/>
        </w:rPr>
        <w:t>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101. На составные части железнодорожного подвижного состава наносится маркировка, обеспечивающая их идентификацию и содержащая в том числе: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единый знак 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наименование изготовителя и (или) его товарный знак (при наличии), наименование продукции и (или) обозначение в соответствии с конструкторской документацией;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дату изготовления.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Допускается нанесение маркировки только на упаковку с указанием в прилагаемых к</w:t>
      </w:r>
      <w:r w:rsidRPr="006B328D">
        <w:rPr>
          <w:color w:val="000000" w:themeColor="text1"/>
        </w:rPr>
        <w:t xml:space="preserve"> составным частям железнодорожного подвижного состава эксплуатационных документах сведений о невозможности или нецелесообразности нанесения маркировки непосредственно на составные части железнодорожного подвижного состава ввиду особенностей их конструкции </w:t>
      </w:r>
      <w:r w:rsidRPr="006B328D">
        <w:rPr>
          <w:color w:val="000000" w:themeColor="text1"/>
        </w:rPr>
        <w:t>или условий эксплуатации.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Маркировка составных частей железнодорожного подвижного состава должна быть сохранена в течение всего жизненного цикла составных частей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случае невозможности обеспечения сохранности маркировки</w:t>
      </w:r>
      <w:r w:rsidRPr="006B328D">
        <w:rPr>
          <w:color w:val="000000" w:themeColor="text1"/>
        </w:rPr>
        <w:t xml:space="preserve"> на упаковке в течение всего жизненного цикла продукции допускается указание информации, содержащейся в маркировке, только в эксплуатационных документах.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102. Колесные пары железнодорожного подвижного состава должны иметь знаки маркировки и клеймения.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103.</w:t>
      </w:r>
      <w:r w:rsidRPr="006B328D">
        <w:rPr>
          <w:color w:val="000000" w:themeColor="text1"/>
        </w:rPr>
        <w:t xml:space="preserve"> Рамы и балки тележек грузовых вагонов должны иметь следующие отлитые знаки маркировки: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условный номер изготовителя;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две последние цифры года изготовления;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порядковый номер рам и балок по системе нумерации изготовителя;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условное обозначение марки стали.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</w:t>
      </w:r>
      <w:r w:rsidRPr="006B328D">
        <w:rPr>
          <w:color w:val="000000" w:themeColor="text1"/>
        </w:rPr>
        <w:t>и изготовлении рам и балок методом сварки допускается наносить знаки маркировки другим методом, обеспечивающим сохранность маркировки в течение назначенного срока службы и (или) назначенного ресурса.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104. Рамы и балки тележек грузовых вагонов должны иметь </w:t>
      </w:r>
      <w:r w:rsidRPr="006B328D">
        <w:rPr>
          <w:color w:val="000000" w:themeColor="text1"/>
        </w:rPr>
        <w:t>клеймо службы технического контроля изготовителя, а в случае исправления дефекта рам и балок сваркой - и клеймо сварщика.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105. На изделия остекления железнодорожного подвижного состава (кабины машиниста тягового, моторвагонного и специального самоходного ж</w:t>
      </w:r>
      <w:r w:rsidRPr="006B328D">
        <w:rPr>
          <w:color w:val="000000" w:themeColor="text1"/>
        </w:rPr>
        <w:t>елезнодорожного подвижного состава), боковые изделия остекления пассажирских вагонов локомотивной тяги, моторвагонного подвижного состава наносится следующая маркировка: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единый знак 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наименование изготовителя и (или</w:t>
      </w:r>
      <w:r w:rsidRPr="006B328D">
        <w:rPr>
          <w:color w:val="000000" w:themeColor="text1"/>
        </w:rPr>
        <w:t>) его товарный знак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обозначение вида стекла.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106. Требования, предусмотренные пунктами 100 - 105 настоящего технического регламента, указываются в конструкторской документации на соответствующую продукцию.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107. Текст, содержащийся в марки</w:t>
      </w:r>
      <w:r w:rsidRPr="006B328D">
        <w:rPr>
          <w:color w:val="000000" w:themeColor="text1"/>
        </w:rPr>
        <w:t>ровке и эксплуатационных документах, составляется на русском языке и при наличии соответствующего требования в законодательстве государства-члена на государственном языке (государственных языках) государства-члена, на территории которого реализуется продук</w:t>
      </w:r>
      <w:r w:rsidRPr="006B328D">
        <w:rPr>
          <w:color w:val="000000" w:themeColor="text1"/>
        </w:rPr>
        <w:t>ция.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VI. Обеспечение соответствия требованиям безопасности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108. Соответствие продукции требованиям настоящего технического регламента обеспечивается путем выполнения его требований непосредственно либо путем выполнения требований стандартов, включенны</w:t>
      </w:r>
      <w:r w:rsidRPr="006B328D">
        <w:rPr>
          <w:color w:val="000000" w:themeColor="text1"/>
        </w:rPr>
        <w:t>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</w:t>
      </w:r>
      <w:r w:rsidRPr="006B328D">
        <w:rPr>
          <w:color w:val="000000" w:themeColor="text1"/>
        </w:rPr>
        <w:t>кого регламента (далее - перечень стандартов, в результате применения которых обеспечивается соблюдение требований настоящего технического регламента).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109. Методы исследований (испытаний) и измерений продукции устанавливаются в стандартах, включенных в пе</w:t>
      </w:r>
      <w:r w:rsidRPr="006B328D">
        <w:rPr>
          <w:color w:val="000000" w:themeColor="text1"/>
        </w:rPr>
        <w:t>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</w:t>
      </w:r>
      <w:r w:rsidRPr="006B328D">
        <w:rPr>
          <w:color w:val="000000" w:themeColor="text1"/>
        </w:rPr>
        <w:t>я применения и исполнения требований настоящего технического регламента и осуществления оценки соответствия объектов технического регулирования.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110. Применяемые при исследованиях (испытаниях) и измерениях средства измерений должны соответствовать требован</w:t>
      </w:r>
      <w:r w:rsidRPr="006B328D">
        <w:rPr>
          <w:color w:val="000000" w:themeColor="text1"/>
        </w:rPr>
        <w:t>иям законодательства государства-члена или актов органов Союза об обеспечении единства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111. В целях выполнения требований настоящего технического регламента применяются стандарты, приведенные в перечне стандартов, в результате применения которых</w:t>
      </w:r>
      <w:r w:rsidRPr="006B328D">
        <w:rPr>
          <w:color w:val="000000" w:themeColor="text1"/>
        </w:rPr>
        <w:t xml:space="preserve"> обеспечивается соблюдение требований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случае неприменения стандартов, включенных в перечень стандартов, в результате применения которых обеспечивается соблюдение требований настоящего технического регламента, оценка соответствия осуществляется на основе анализа рисков.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Неприменение стандарто</w:t>
      </w:r>
      <w:r w:rsidRPr="006B328D">
        <w:rPr>
          <w:color w:val="000000" w:themeColor="text1"/>
        </w:rPr>
        <w:t>в, включенных в указанный перечень, не может рассматриваться как несоблюдение требований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VII. Оценка соответствия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112. Продукция, на которую распространяется действие настоящего технического регламента, перед выпуск</w:t>
      </w:r>
      <w:r w:rsidRPr="006B328D">
        <w:rPr>
          <w:color w:val="000000" w:themeColor="text1"/>
        </w:rPr>
        <w:t>ом в обращение на таможенной территории Союза подлежит оценке соответствия требованиям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113. Оценка соответствия проводится в форме подтверждения соответствия продукции требованиям настоящего технического регламента (дале</w:t>
      </w:r>
      <w:r w:rsidRPr="006B328D">
        <w:rPr>
          <w:color w:val="000000" w:themeColor="text1"/>
        </w:rPr>
        <w:t>е - подтверждение соответствия) согласно типовым схемам с учетом особенностей, установленных настоящим техническим регламентом.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114. Подтверждение соответствия осуществляется в форме: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сертификации органом по сертификации (схемы 1с, 3с, 4с и 10с);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дек</w:t>
      </w:r>
      <w:r w:rsidRPr="006B328D">
        <w:rPr>
          <w:color w:val="000000" w:themeColor="text1"/>
        </w:rPr>
        <w:t>ларирования соответствия продукции требованиям настоящего технического регламента (далее - декларирование соответствия) на основании собственных доказательств и (или) полученных с участием органа по сертификации и (или) аккредитованной испытательной лабора</w:t>
      </w:r>
      <w:r w:rsidRPr="006B328D">
        <w:rPr>
          <w:color w:val="000000" w:themeColor="text1"/>
        </w:rPr>
        <w:t>тории (центра), включенной в единый реестр органов по оценке соответствия Союза (далее - аккредитованная испытательная лаборатория (центр)), или собственной испытательной лаборатории изготовителя (схемы 1д, 2д, 3д, 4д и 6д).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115. Допускается осуществлять п</w:t>
      </w:r>
      <w:r w:rsidRPr="006B328D">
        <w:rPr>
          <w:color w:val="000000" w:themeColor="text1"/>
        </w:rPr>
        <w:t>одтверждение соответствия в форме сертификации вместо декларирования соответствия по письменному обращению заявителя в орган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116. Идентификация образцов продукции, поступивших на испытания, необходимые исследования (испытания) и измерения </w:t>
      </w:r>
      <w:r w:rsidRPr="006B328D">
        <w:rPr>
          <w:color w:val="000000" w:themeColor="text1"/>
        </w:rPr>
        <w:t>продукции при осуществлении сертификации проводятся аккредитованными испытательными лабораториями (центрами).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Аккредитованная испытательная лаборатория (центр) проводит исследования (испытания) и измерения продукции в пределах своей области аккредитации на</w:t>
      </w:r>
      <w:r w:rsidRPr="006B328D">
        <w:rPr>
          <w:color w:val="000000" w:themeColor="text1"/>
        </w:rPr>
        <w:t xml:space="preserve"> условиях договора, заключаемого с органом по сертификации (кроме случаев совмещения в одном лице испытательной лаборатории (центра) и органа по сертификации).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117. В приложениях к настоящему техническому регламенту приведены следующие перечни: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же</w:t>
      </w:r>
      <w:r w:rsidRPr="006B328D">
        <w:rPr>
          <w:color w:val="000000" w:themeColor="text1"/>
        </w:rPr>
        <w:t>лезнодорожного подвижного состава, подлежащего сертификации, согласно приложению N 2;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составных частей железнодорожного подвижного состава, подлежащих сертификации, согласно приложению N 3;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составных частей железнодорожного подвижного сос</w:t>
      </w:r>
      <w:r w:rsidRPr="006B328D">
        <w:rPr>
          <w:color w:val="000000" w:themeColor="text1"/>
        </w:rPr>
        <w:t>тава, подлежащих декларированию соответствия на основании собственных доказательств заявителя (при наличии) и доказательств, полученных с участием органа по сертификации и (или) аккредитованной испытательной лаборатории (центра), или декларированию соответ</w:t>
      </w:r>
      <w:r w:rsidRPr="006B328D">
        <w:rPr>
          <w:color w:val="000000" w:themeColor="text1"/>
        </w:rPr>
        <w:t>ствия на основании собственных доказательств заявителя (при наличии) и доказательств, полученных в том числе с участием органа по сертификации систем менеджмента и аккредитованной испытательной лаборатории (центра), согласно приложению N 4;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состав</w:t>
      </w:r>
      <w:r w:rsidRPr="006B328D">
        <w:rPr>
          <w:color w:val="000000" w:themeColor="text1"/>
        </w:rPr>
        <w:t>ных частей железнодорожного подвижного состава, подлежащих декларированию соответствия на основании собственных доказательств заявителя, согласно приложению N 5;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перечень положений технического регламента Таможенного союза "О безопасности железнодорожного </w:t>
      </w:r>
      <w:r w:rsidRPr="006B328D">
        <w:rPr>
          <w:color w:val="000000" w:themeColor="text1"/>
        </w:rPr>
        <w:t>подвижного состава" (ТР ТС 001/2011), применяемых при сертификации железнодорожного подвижного состава, согласно приложению N 6;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положений технического регламента Таможенного союза "О безопасности железнодорожного подвижного состава" (ТР ТС 001/20</w:t>
      </w:r>
      <w:r w:rsidRPr="006B328D">
        <w:rPr>
          <w:color w:val="000000" w:themeColor="text1"/>
        </w:rPr>
        <w:t>11), применяемых при подтверждении соответствия составных частей железнодорожного подвижного состава, согласно приложению N 7.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118. Не подлежит сертификации разрабатываемая продукция, указанная в приложениях N 2 и 3 к настоящему техническому регламенту, ко</w:t>
      </w:r>
      <w:r w:rsidRPr="006B328D">
        <w:rPr>
          <w:color w:val="000000" w:themeColor="text1"/>
        </w:rPr>
        <w:t>нструкторской документации на которую присвоена литера "O".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остальной продукции, указанной в приложениях N 2 и 3 к настоящему техническому регламенту, наличие сертификата соответствия требованиям настоящего технического регламента (далее - сертификат с</w:t>
      </w:r>
      <w:r w:rsidRPr="006B328D">
        <w:rPr>
          <w:color w:val="000000" w:themeColor="text1"/>
        </w:rPr>
        <w:t>оответствия) является обязательным.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119. Опытные образцы продукции, отдельные составные части которой не имеют сертификата соответствия или декларации о соответствии, допускается выпускать в подконтрольную эксплуатацию до получения сертификата соответствия</w:t>
      </w:r>
      <w:r w:rsidRPr="006B328D">
        <w:rPr>
          <w:color w:val="000000" w:themeColor="text1"/>
        </w:rPr>
        <w:t xml:space="preserve"> или декларации о соответствии этих составных частей.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120. При оценке соответствия заявителем является зарегистрированное на территории государства-члена в соответствии с его законодательством юридическое лицо или физическое лицо в качестве индивидуального</w:t>
      </w:r>
      <w:r w:rsidRPr="006B328D">
        <w:rPr>
          <w:color w:val="000000" w:themeColor="text1"/>
        </w:rPr>
        <w:t xml:space="preserve"> предпринимателя: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для серийно выпускаемой продукции - изготовитель (уполномоченное изготовителем лицо);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для партии продукции или единичного изделия - изготовитель (уполномоченное изготовителем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121. На продукцию, прошедш</w:t>
      </w:r>
      <w:r w:rsidRPr="006B328D">
        <w:rPr>
          <w:color w:val="000000" w:themeColor="text1"/>
        </w:rPr>
        <w:t>ую модернизацию с продлением срока службы, распространяются те же процедуры оценки соответствия, что и на вновь изготовленную продукцию.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122. Сроки проведения работ по оценке соответствия определяются договором между органом по сертификации и заявителем.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123. При оценке соответствия могут быть использованы результаты работ, проведенных при оценке соответствия данной продукции требованиям технического регламента Таможенного союза "О безопасности высокоскоростного железнодорожного транспорта" (ТР ТС 002/2011</w:t>
      </w:r>
      <w:r w:rsidRPr="006B328D">
        <w:rPr>
          <w:color w:val="000000" w:themeColor="text1"/>
        </w:rPr>
        <w:t xml:space="preserve">), принятого Решением Комиссии Таможенного союза от </w:t>
      </w:r>
      <w:hyperlink r:id="rId14" w:tooltip="Решение 710 от 15.07.2011 КТС&#10;&#10;О принятии техрегламентов ТС о безопасности ж/д транспорта и его инфраструктуры" w:history="1">
        <w:r w:rsidRPr="006B328D">
          <w:rPr>
            <w:rStyle w:val="a3"/>
            <w:color w:val="000000" w:themeColor="text1"/>
          </w:rPr>
          <w:t>15 июля 2011 г. N 710</w:t>
        </w:r>
      </w:hyperlink>
      <w:r w:rsidRPr="006B328D">
        <w:rPr>
          <w:color w:val="000000" w:themeColor="text1"/>
        </w:rPr>
        <w:t xml:space="preserve"> (протоколы испытаний, экспертн</w:t>
      </w:r>
      <w:r w:rsidRPr="006B328D">
        <w:rPr>
          <w:color w:val="000000" w:themeColor="text1"/>
        </w:rPr>
        <w:t>ые заключения, технические заключения, акты визуального контроля, обоснования безопасности и иные документы, полученные в ходе проведения работ по оценке соответствия продукции требованиям указанного технического регламента), не более 5 лет назад.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1. Пор</w:t>
      </w:r>
      <w:r w:rsidRPr="006B328D">
        <w:rPr>
          <w:rFonts w:eastAsia="Times New Roman"/>
          <w:color w:val="000000" w:themeColor="text1"/>
        </w:rPr>
        <w:t xml:space="preserve">ядок декларирования соответствия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124. Применяемые в соответствии с настоящим техническим регламентом схемы декларирования соответствия включают в себя следующие процедуры: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а) выбор заявителем, принимающим декларацию о соответствии, схемы декларирования </w:t>
      </w:r>
      <w:r w:rsidRPr="006B328D">
        <w:rPr>
          <w:color w:val="000000" w:themeColor="text1"/>
        </w:rPr>
        <w:t>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формирование и анализ заявителем комплекта документов, послуживших основанием для принятия декларации о соответствии;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проведение идентификации продукции и (или) отбора образцов продукции, если это предусмотрено схемой декларирования соо</w:t>
      </w:r>
      <w:r w:rsidRPr="006B328D">
        <w:rPr>
          <w:color w:val="000000" w:themeColor="text1"/>
        </w:rPr>
        <w:t>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осуществление изготовителем декларируемой продукции производственного контроля и принятие всех необходимых мер для того, чтобы процесс производства продукции обеспечивал ее соответствие требованиям настоящего технического регламента (для схем</w:t>
      </w:r>
      <w:r w:rsidRPr="006B328D">
        <w:rPr>
          <w:color w:val="000000" w:themeColor="text1"/>
        </w:rPr>
        <w:t xml:space="preserve"> 1д, 3д и 6д);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выбор заявителем аккредитованной испытательной лаборатории (центра), в случае если применяются схемы декларирования соответствия, предусматривающие участие аккредитованной испытательной лаборатории (центра);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проведение идентификации об</w:t>
      </w:r>
      <w:r w:rsidRPr="006B328D">
        <w:rPr>
          <w:color w:val="000000" w:themeColor="text1"/>
        </w:rPr>
        <w:t>разцов продукции, поступивших на испытания, и исследований (испытаний) и измерений образцов продукции в зависимости от схемы декларирования соответствия в аккредитованной испытательной лаборатории (центре) или собственной испытательной лаборатории изготови</w:t>
      </w:r>
      <w:r w:rsidRPr="006B328D">
        <w:rPr>
          <w:color w:val="000000" w:themeColor="text1"/>
        </w:rPr>
        <w:t>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принятие и регистрация декларации о соответствии в порядке, утверждаемом Евразийской экономической комиссией (далее - Комиссия);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обеспечение заявителем маркировки продукции единым знаком обращения продукции на рынке Союза в порядке, утверждаемо</w:t>
      </w:r>
      <w:r w:rsidRPr="006B328D">
        <w:rPr>
          <w:color w:val="000000" w:themeColor="text1"/>
        </w:rPr>
        <w:t>м Комиссией;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и) формирование заявителем комплекта доказательственных материалов, послуживших основанием для принятия декларации о соответствии, подтверждающих соответствие продукции требованиям настоящего технического регламента, после завершения процедур </w:t>
      </w:r>
      <w:r w:rsidRPr="006B328D">
        <w:rPr>
          <w:color w:val="000000" w:themeColor="text1"/>
        </w:rPr>
        <w:t>подтверждения соответствия в форме декларирования соответствия и их хранение.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125. При декларировании соответствия применяются следующие схемы: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схема 1д - применяется для серийно выпускаемой продукции при декларировании соответствия на основании собстве</w:t>
      </w:r>
      <w:r w:rsidRPr="006B328D">
        <w:rPr>
          <w:color w:val="000000" w:themeColor="text1"/>
        </w:rPr>
        <w:t>нных доказательств заявителя.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соответствия по схеме 1д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либо (по поручению заявителя) орган по сертификации, либо аккредитованная испытательная лаборатория (</w:t>
      </w:r>
      <w:r w:rsidRPr="006B328D">
        <w:rPr>
          <w:color w:val="000000" w:themeColor="text1"/>
        </w:rPr>
        <w:t>центр), либо собственная испытательная лаборатория изготовителя проводит идентификацию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Исследования (испытания) и измерения образцов продукции по выбору заявителя проводятся в аккредитованной испытательной лаборатории </w:t>
      </w:r>
      <w:r w:rsidRPr="006B328D">
        <w:rPr>
          <w:color w:val="000000" w:themeColor="text1"/>
        </w:rPr>
        <w:t>(центре) или собственной испытательной лаборатории изготовителя;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схема 2д - применяется для партии продукции или единичного изделия при декларировании соответствия на основании собственных доказательств заявителя.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</w:t>
      </w:r>
      <w:r w:rsidRPr="006B328D">
        <w:rPr>
          <w:color w:val="000000" w:themeColor="text1"/>
        </w:rPr>
        <w:t>вия по схеме 2д является изготовитель (уполномоченное изготовителем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либо (по поручению заявителя) орган по сертификации, либо аккредитованная испытательная лаборатория (центр), либо собственная испытательная лабора</w:t>
      </w:r>
      <w:r w:rsidRPr="006B328D">
        <w:rPr>
          <w:color w:val="000000" w:themeColor="text1"/>
        </w:rPr>
        <w:t>тория изготовителя проводит идентификацию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 (испытания) и измерения образцов продукции по выбору заявителя проводятся в аккредитованной испытательной лаборатории (центре) или собственной испытательной лабора</w:t>
      </w:r>
      <w:r w:rsidRPr="006B328D">
        <w:rPr>
          <w:color w:val="000000" w:themeColor="text1"/>
        </w:rPr>
        <w:t>тории изготовителя;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схема 3д - применяется для серийно выпускаемой продукции при декларировании соответствия на основании доказательств, полученных с участием аккредитованной испытательной лаборатории (центра), и собственных доказательств заявителя (при</w:t>
      </w:r>
      <w:r w:rsidRPr="006B328D">
        <w:rPr>
          <w:color w:val="000000" w:themeColor="text1"/>
        </w:rPr>
        <w:t xml:space="preserve">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соответствия по схеме 3д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либо (по поручению заявителя) орган по сертификации, либо аккредитованная испытательная лаборатория (центр) проводит иде</w:t>
      </w:r>
      <w:r w:rsidRPr="006B328D">
        <w:rPr>
          <w:color w:val="000000" w:themeColor="text1"/>
        </w:rPr>
        <w:t>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 (испытания) и измерения образцов продукции проводятся в аккредитованной испытательной лаборатории (центре);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схема 4д - применяется для партии продукции или единичного изделия при декларирован</w:t>
      </w:r>
      <w:r w:rsidRPr="006B328D">
        <w:rPr>
          <w:color w:val="000000" w:themeColor="text1"/>
        </w:rPr>
        <w:t>ии соответствия на основании доказательств, полученных с участием аккредитованной испытательной лаборатории (центра), и собственных доказательств заявителя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соответствия по схеме 4д является изготовитель (уполномоченное изготовителем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либо (по поручению заявителя) орган по сертификации, либо аккредитованная испытательная лаборатория (центр)</w:t>
      </w:r>
      <w:r w:rsidRPr="006B328D">
        <w:rPr>
          <w:color w:val="000000" w:themeColor="text1"/>
        </w:rPr>
        <w:t xml:space="preserve"> проводит идентификацию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 (испытания) и измерения образцов продукции проводятся в аккредитованной испытательной лаборатории (центре);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схема 6д - применяется для серийно выпускаемой продукции при наличии у</w:t>
      </w:r>
      <w:r w:rsidRPr="006B328D">
        <w:rPr>
          <w:color w:val="000000" w:themeColor="text1"/>
        </w:rPr>
        <w:t xml:space="preserve"> изготовителя внедренной системы менеджмента, сертифицированной органом по сертификации систем менеджмента, зарегистрированным в установленном законодательством государства-члена порядке на его территории в качестве юридического лица, и аккредитованным орг</w:t>
      </w:r>
      <w:r w:rsidRPr="006B328D">
        <w:rPr>
          <w:color w:val="000000" w:themeColor="text1"/>
        </w:rPr>
        <w:t>аном по аккредитации государства-члена в качестве органа, осуществляющего деятельность по сертификации систем менеджмента.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Схема 6д применяется на основании собственных доказательств заявителя (при наличии) и доказательств, полученных в том числе с участие</w:t>
      </w:r>
      <w:r w:rsidRPr="006B328D">
        <w:rPr>
          <w:color w:val="000000" w:themeColor="text1"/>
        </w:rPr>
        <w:t>м указанного органа по сертификации систем менеджмента и аккредитованной испытательной лаборатории (центра).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соответствия по схеме 6д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либо (по поручению зая</w:t>
      </w:r>
      <w:r w:rsidRPr="006B328D">
        <w:rPr>
          <w:color w:val="000000" w:themeColor="text1"/>
        </w:rPr>
        <w:t>вителя) орган по сертификации, либо аккредитованная испытательная лаборатория (центр) проводит идентификацию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 (испытания) и измерения образцов продукции проводятся в аккредитованной испытательной лаборатори</w:t>
      </w:r>
      <w:r w:rsidRPr="006B328D">
        <w:rPr>
          <w:color w:val="000000" w:themeColor="text1"/>
        </w:rPr>
        <w:t>и (центре).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126. Комплект документов, послуживших основанием для принятия декларации о соответствии, в зависимости от применяемой заявителем схемы декларирования соответствия включает в себя следующие документы: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для серийно выпускаемой продукции: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</w:t>
      </w:r>
      <w:r w:rsidRPr="006B328D">
        <w:rPr>
          <w:color w:val="000000" w:themeColor="text1"/>
        </w:rPr>
        <w:t>нт, содержащий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</w:t>
      </w:r>
      <w:r w:rsidRPr="006B328D">
        <w:rPr>
          <w:color w:val="000000" w:themeColor="text1"/>
        </w:rPr>
        <w:t>онодательством государств-членов;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копии технической документации (конструкторской, технологической, ремонтной документации (проекта ремонтной документации), эксплуатационной документации и (или) технических условий (описаний)) на продукцию, содержащей осно</w:t>
      </w:r>
      <w:r w:rsidRPr="006B328D">
        <w:rPr>
          <w:color w:val="000000" w:themeColor="text1"/>
        </w:rPr>
        <w:t>вные параметры и характеристики продукции, а также ее описание, в целях оценки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</w:t>
      </w:r>
      <w:r w:rsidRPr="006B328D">
        <w:rPr>
          <w:color w:val="000000" w:themeColor="text1"/>
        </w:rPr>
        <w:t xml:space="preserve"> может быть обеспечено путем применения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 требований настоящего технического регла</w:t>
      </w:r>
      <w:r w:rsidRPr="006B328D">
        <w:rPr>
          <w:color w:val="000000" w:themeColor="text1"/>
        </w:rPr>
        <w:t>мента (в случае их применения заявителем);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обоснование безопасности в целях подтверждения соответствия продукции в случае неприменения или частичного применения стандартов, включенных в перечень стандартов, в результате применения которых обеспечивается со</w:t>
      </w:r>
      <w:r w:rsidRPr="006B328D">
        <w:rPr>
          <w:color w:val="000000" w:themeColor="text1"/>
        </w:rPr>
        <w:t>блюдение требований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договор с изготовителем (в том числе с иностранным изготовителем), предусматривающий обеспечение соответствия поставляемой на таможенную территорию Союза продукции требованиям настоящего технического </w:t>
      </w:r>
      <w:r w:rsidRPr="006B328D">
        <w:rPr>
          <w:color w:val="000000" w:themeColor="text1"/>
        </w:rPr>
        <w:t>регламента и ответственность за несоответствие такой продукции указанным требованиям (для уполномоченного изготовителем лица);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информацию об имеющихся сертификатах соответствия и декларациях о соответствии продукции, составные части ко</w:t>
      </w:r>
      <w:r w:rsidRPr="006B328D">
        <w:rPr>
          <w:color w:val="000000" w:themeColor="text1"/>
        </w:rPr>
        <w:t>торой подлежат подтверждению соответствия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(копию сертификата) системы менеджмента изготовителя (для схемы 6д);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иные документы по выбору заявителя (результаты расчетов, экспертизы, протоколы исследований (</w:t>
      </w:r>
      <w:r w:rsidRPr="006B328D">
        <w:rPr>
          <w:color w:val="000000" w:themeColor="text1"/>
        </w:rPr>
        <w:t>испытаний) и измерений образцов (проб) продукции и др.), послужившие основанием для принятия декларации о соответствии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для партии продукции или единичного изделия: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сведения о регистрационном или учетном (индивидуально</w:t>
      </w:r>
      <w:r w:rsidRPr="006B328D">
        <w:rPr>
          <w:color w:val="000000" w:themeColor="text1"/>
        </w:rPr>
        <w:t>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контракта (договора поставки</w:t>
      </w:r>
      <w:r w:rsidRPr="006B328D">
        <w:rPr>
          <w:color w:val="000000" w:themeColor="text1"/>
        </w:rPr>
        <w:t>) и товаросопроводительные документы, идентифицирующие единичное изделие или партию продукции (в том числе ее размер);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эксплуатационных документов, копии ремонтной документации (проект ремонтной документации);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список стандартов (с указанием их обозна</w:t>
      </w:r>
      <w:r w:rsidRPr="006B328D">
        <w:rPr>
          <w:color w:val="000000" w:themeColor="text1"/>
        </w:rPr>
        <w:t>чений и наименований, а также разделов (пунктов, подпунктов), если соблюдение требований настоящего технического регламента может быть обеспечено путем применения отдельных разделов (пунктов, подпунктов) этих стандартов, а не стандартов в целом), включенны</w:t>
      </w:r>
      <w:r w:rsidRPr="006B328D">
        <w:rPr>
          <w:color w:val="000000" w:themeColor="text1"/>
        </w:rPr>
        <w:t>х в перечень стандартов, в результате применения которых обеспечивается соблюдение требований настоящего технического регламента (в случае их применения заявителем);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обоснование безопасности в целях подтверждения соответствия в случае неприменения или част</w:t>
      </w:r>
      <w:r w:rsidRPr="006B328D">
        <w:rPr>
          <w:color w:val="000000" w:themeColor="text1"/>
        </w:rPr>
        <w:t>ичного применения стандартов, включенных в перечень стандартов, в результате применения которых обеспечивается соблюдение требований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протоколы исследований (испытаний) и измерений образцов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</w:t>
      </w:r>
      <w:r w:rsidRPr="006B328D">
        <w:rPr>
          <w:color w:val="000000" w:themeColor="text1"/>
        </w:rPr>
        <w:t>нт, содержащий информацию об имеющихся сертификатах соответствия и декларациях о соответствии продукции, составные части которой подлежат подтверждению соответствия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иные документы по выбору заявителя, послужившие ос</w:t>
      </w:r>
      <w:r w:rsidRPr="006B328D">
        <w:rPr>
          <w:color w:val="000000" w:themeColor="text1"/>
        </w:rPr>
        <w:t>нованием для принятия декларации о соответствии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127. Комплект документов, указанный в пункте 126 настоящего технического регламента, формируется на бумажных или электронных носителях.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Документы, представляемые в орган по сертификации в элект</w:t>
      </w:r>
      <w:r w:rsidRPr="006B328D">
        <w:rPr>
          <w:color w:val="000000" w:themeColor="text1"/>
        </w:rPr>
        <w:t>ронной форме, должны быть подписаны с применением электронной цифровой подписи (электронной подписи), полученной заявителем в соответствии с законодательством государства-члена.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128. Документы, указанные в пункте 126 настоящего технического регламента, составленные на иностранном языке, сопровождаются переводом на русский язык и при наличии соответствующего требования в законодательстве государства-члена - на государственный язык </w:t>
      </w:r>
      <w:r w:rsidRPr="006B328D">
        <w:rPr>
          <w:color w:val="000000" w:themeColor="text1"/>
        </w:rPr>
        <w:t>(государственные языки) государства-члена, в котором осуществляется регистрация декларации о соответствии.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129. Образцы продукции, отобранные для проведения исследований (испытаний) и измерений, по конструкции, составу и технологии изготовления должны быть</w:t>
      </w:r>
      <w:r w:rsidRPr="006B328D">
        <w:rPr>
          <w:color w:val="000000" w:themeColor="text1"/>
        </w:rPr>
        <w:t xml:space="preserve"> идентичны продукции, поставляемой потребителю (заказчику).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130. При декларировании соответствия на основании собственных доказательств и доказательств, полученных с участием органа по сертификации и (или) аккредитованной испытательной лаборатории (центра)</w:t>
      </w:r>
      <w:r w:rsidRPr="006B328D">
        <w:rPr>
          <w:color w:val="000000" w:themeColor="text1"/>
        </w:rPr>
        <w:t xml:space="preserve">, заявитель обеспечивает проведение испытаний, после чего дополняет комплект документов, сформированный в соответствии с пунктом 126 настоящего технического регламента, актом отбора образцов и протоколом (протоколами) исследований (испытаний) и измерений, </w:t>
      </w:r>
      <w:r w:rsidRPr="006B328D">
        <w:rPr>
          <w:color w:val="000000" w:themeColor="text1"/>
        </w:rPr>
        <w:t>проведенных в зависимости от примененной схемы декларирования соответствия в аккредитованной испытательной лаборатории (центре) или собственной испытательной лаборатории изготовителя.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131. При декларировании соответствия могут использоваться результаты исс</w:t>
      </w:r>
      <w:r w:rsidRPr="006B328D">
        <w:rPr>
          <w:color w:val="000000" w:themeColor="text1"/>
        </w:rPr>
        <w:t>ледований (испытаний) и измерений образцов продукции, полученные не более 5 лет назад.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132. Декларация о соответствии продукции, составные части которой подлежат подтверждению соответствия, может быть зарегистрирована только при наличии сертификатов соотве</w:t>
      </w:r>
      <w:r w:rsidRPr="006B328D">
        <w:rPr>
          <w:color w:val="000000" w:themeColor="text1"/>
        </w:rPr>
        <w:t>тствия или деклараций о соответствии этих составных частей.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133. Декларация о соответствии оформляется по единой форме и правилам, утверждаемым Комиссией.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декларациях о соответствии программных средств должна быть приведена информация о программных докум</w:t>
      </w:r>
      <w:r w:rsidRPr="006B328D">
        <w:rPr>
          <w:color w:val="000000" w:themeColor="text1"/>
        </w:rPr>
        <w:t>ентах, поставляемых с продукцией, содержащих информацию для сборки, установки и эксплуатации данной продукции, с применением которых проводилась оценка соответствия.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134. Регистрация, приостановление, возобновление и прекращение действия декларации о соотв</w:t>
      </w:r>
      <w:r w:rsidRPr="006B328D">
        <w:rPr>
          <w:color w:val="000000" w:themeColor="text1"/>
        </w:rPr>
        <w:t>етствии осуществляются в порядке, утверждаемом Комиссией.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регистрации декларации о соответствии заявитель представляет документы, предусмотренные порядком, утверждаемым Комиссией, а также: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комплект документов, предусмотренных пунктом 126 настоящего тех</w:t>
      </w:r>
      <w:r w:rsidRPr="006B328D">
        <w:rPr>
          <w:color w:val="000000" w:themeColor="text1"/>
        </w:rPr>
        <w:t>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акт отбора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копию протокола (копии протоколов) исследований (испытаний) и измерений, проведенных в зависимости от примененной схемы декларирования соответствия в аккредитованной испытательной лаборатории (центре) или собствен</w:t>
      </w:r>
      <w:r w:rsidRPr="006B328D">
        <w:rPr>
          <w:color w:val="000000" w:themeColor="text1"/>
        </w:rPr>
        <w:t>ной испытательной лаборатории изготовителя.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135. После завершения процедур подтверждения соответствия в форме декларирования соответствия заявитель формирует и хранит комплект доказательственных материалов, послуживших основанием для принятия декларации о </w:t>
      </w:r>
      <w:r w:rsidRPr="006B328D">
        <w:rPr>
          <w:color w:val="000000" w:themeColor="text1"/>
        </w:rPr>
        <w:t>соответствии, подтверждающих соответствие продукции требованиям настоящего технического регламента, который включает в себя: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документы, предусмотренные пунктом 126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акт отбора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протокол (протоколы) иссле</w:t>
      </w:r>
      <w:r w:rsidRPr="006B328D">
        <w:rPr>
          <w:color w:val="000000" w:themeColor="text1"/>
        </w:rPr>
        <w:t>дований (испытаний) и измерений, проведенных в зависимости от примененной схемы декларирования соответствия в аккредитованной испытательной лаборатории (центре) или собственной испытательной лаборатории изготовителя;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зарегистрированную декларацию о соот</w:t>
      </w:r>
      <w:r w:rsidRPr="006B328D">
        <w:rPr>
          <w:color w:val="000000" w:themeColor="text1"/>
        </w:rPr>
        <w:t>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136. Срок действия декларации о соответствии: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серийно выпускаемой продукции составляет не более 5 лет;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партии продукции или единичного изделия не устанавливается.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137. Срок хранения у заявителя декларации о соответствии и комплекта доказа</w:t>
      </w:r>
      <w:r w:rsidRPr="006B328D">
        <w:rPr>
          <w:color w:val="000000" w:themeColor="text1"/>
        </w:rPr>
        <w:t>тельственных материалов составляет: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серийно выпускаемой продукции - не менее 10 лет с даты снятия с производства (прекращения производства) такой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партии продукции или единичного изделия - не менее 10 лет с даты реализации последнего изде</w:t>
      </w:r>
      <w:r w:rsidRPr="006B328D">
        <w:rPr>
          <w:color w:val="000000" w:themeColor="text1"/>
        </w:rPr>
        <w:t>лия из партии.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138. Срок хранения у органа по сертификации копий декларации о соответствии и комплекта доказательственных материалов составляет: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 менее 5 лет с даты окончания срока действия декларации о соответствии;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 менее 10 лет с даты регистрации де</w:t>
      </w:r>
      <w:r w:rsidRPr="006B328D">
        <w:rPr>
          <w:color w:val="000000" w:themeColor="text1"/>
        </w:rPr>
        <w:t>кларации о соответствии, если срок действия декларации о соответствии не ограничен.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139. При внесении изменений в конструкцию (состав) продукции или технологию ее изготовления заявитель обязан обеспечить соответствие продукции требованиям настоящего технич</w:t>
      </w:r>
      <w:r w:rsidRPr="006B328D">
        <w:rPr>
          <w:color w:val="000000" w:themeColor="text1"/>
        </w:rPr>
        <w:t>еского регламента. При этом он проводит комплекс мероприятий (испытания, экспертизу, расчет и др.) и в течение 30 календарных дней с даты внесения изменений представляет доказательственные материалы о результатах проведенных мероприятий в орган, зарегистри</w:t>
      </w:r>
      <w:r w:rsidRPr="006B328D">
        <w:rPr>
          <w:color w:val="000000" w:themeColor="text1"/>
        </w:rPr>
        <w:t>ровавший декларацию о соответствии, для их включения в дело по декларированию.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140. Эксплуатационные документы, прилагаемые к декларированной продукции, а также товаросопроводительная документация должны содержать единый знак обращения продукции на рынке С</w:t>
      </w:r>
      <w:r w:rsidRPr="006B328D">
        <w:rPr>
          <w:color w:val="000000" w:themeColor="text1"/>
        </w:rPr>
        <w:t>оюза, информацию о декларации о соответствии (регистрационный номер декларации, дату выдачи и срок действия (при наличии)).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141. Документы, послужившие основанием для принятия декларации о соответствии и подтверждающие соответствие продукции требованиям на</w:t>
      </w:r>
      <w:r w:rsidRPr="006B328D">
        <w:rPr>
          <w:color w:val="000000" w:themeColor="text1"/>
        </w:rPr>
        <w:t>стоящего технического регламента, представляются заявителем и (или) органом по сертификации (по требованию) органам государственного контроля (надзора) государств-членов, ответственным за осуществление государственного контроля (надзора) за соблюдением тре</w:t>
      </w:r>
      <w:r w:rsidRPr="006B328D">
        <w:rPr>
          <w:color w:val="000000" w:themeColor="text1"/>
        </w:rPr>
        <w:t>бований настоящего технического регламента, а также в случаях, установленных законодательством государств-членов, иным заинтересованным лицам.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2. Порядок сертификации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142. Применяемые в соответствии с настоящим техническим регламентом схемы сертификации включают в себя следующие процедуры: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подача заявителем в орган по сертификации заявки на проведение работ по сертификации продукции (далее - заявка), в которой указыв</w:t>
      </w:r>
      <w:r w:rsidRPr="006B328D">
        <w:rPr>
          <w:color w:val="000000" w:themeColor="text1"/>
        </w:rPr>
        <w:t>ается информация, предусмотренная пунктом 144 настоящего технического регламента, с приложением документов, указанных в пункте 145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рассмотрение и анализ органом по сертификации заявки и прилагаемых документов, проведе</w:t>
      </w:r>
      <w:r w:rsidRPr="006B328D">
        <w:rPr>
          <w:color w:val="000000" w:themeColor="text1"/>
        </w:rPr>
        <w:t>ние органом по сертификации идентификации продукции на предмет отнесения продукции к области применения настоящего технического регламента, принятие решения в отношении указанной заявки и направление решения заявителю;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проведение органом по сертификации</w:t>
      </w:r>
      <w:r w:rsidRPr="006B328D">
        <w:rPr>
          <w:color w:val="000000" w:themeColor="text1"/>
        </w:rPr>
        <w:t xml:space="preserve"> отбора образцов продукции (если это предусмотрено схемой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проведение исследований (испытаний) и измерений образцов продукции в аккредитованной испытательной лаборатории (центре) по договору, заключаемому с органом по сертификации (кроме с</w:t>
      </w:r>
      <w:r w:rsidRPr="006B328D">
        <w:rPr>
          <w:color w:val="000000" w:themeColor="text1"/>
        </w:rPr>
        <w:t>лучаев совмещения в одном лице испытательной лаборатории (центра) и органа по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проведение органом по сертификации анализа состояния производства продукции (для схемы 1с);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обобщение и анализ органом по сертификации представленных заявите</w:t>
      </w:r>
      <w:r w:rsidRPr="006B328D">
        <w:rPr>
          <w:color w:val="000000" w:themeColor="text1"/>
        </w:rPr>
        <w:t>лем документов, результатов исследований (испытаний) и измерений образцов продукции и результатов анализа состояния производства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принятие органом по сертификации решения о выдаче или об отказе в выдаче сертификата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оформление и выдача органом по сертификации сертификата соответствия либо направление заявителю решения об отказе в выдаче сертификата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внесение сведений о выданном сертификате соответствия в единый реестр выданных сертификатов соответст</w:t>
      </w:r>
      <w:r w:rsidRPr="006B328D">
        <w:rPr>
          <w:color w:val="000000" w:themeColor="text1"/>
        </w:rPr>
        <w:t>вия и зарегистрированных деклараций о соответствии;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обеспечение заявителем маркировки продукции единым знаком обращения продукции на рынке Союза в порядке, утверждаемом Комиссией;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проведение органом по сертификации периодической оценки сертифицирован</w:t>
      </w:r>
      <w:r w:rsidRPr="006B328D">
        <w:rPr>
          <w:color w:val="000000" w:themeColor="text1"/>
        </w:rPr>
        <w:t>ной продукции (для схемы 1с).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143. При сертификации продукции применяются следующие схемы: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схема 1с - применяется для серийно выпускаемой продукции и установочной серии.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1с является изготовитель (уполномоченное изгот</w:t>
      </w:r>
      <w:r w:rsidRPr="006B328D">
        <w:rPr>
          <w:color w:val="000000" w:themeColor="text1"/>
        </w:rPr>
        <w:t>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идентификацию продукции и отбор образцов продукции для проведения их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анализ состояния 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периодическую оценку сертифицированной продукции в течение с</w:t>
      </w:r>
      <w:r w:rsidRPr="006B328D">
        <w:rPr>
          <w:color w:val="000000" w:themeColor="text1"/>
        </w:rPr>
        <w:t>рока действия сертификата соответствия 1 раз в год посредством проведения идентификации образцов продукции, поступивших на испытания, исследований (испытаний) и измерений образцов сертифицированной продукции в аккредитованной испытательной лаборатории (цен</w:t>
      </w:r>
      <w:r w:rsidRPr="006B328D">
        <w:rPr>
          <w:color w:val="000000" w:themeColor="text1"/>
        </w:rPr>
        <w:t>тре) и анализа состояния производства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соответствия выдается на срок не более 5 лет;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схема 3с - применяется для партии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Заявителем при сертификации по схеме 3с является изготовитель (уполномоченное изготовителем лицо) или </w:t>
      </w:r>
      <w:r w:rsidRPr="006B328D">
        <w:rPr>
          <w:color w:val="000000" w:themeColor="text1"/>
        </w:rPr>
        <w:t>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В заявке помимо информации, предусмотренной пунктом 144 настоящего технического регламента, указываются идентифицирующие признаки партии продукции, в том числе состав и размер (количество единиц продукции, входящей в партию, заводские </w:t>
      </w:r>
      <w:r w:rsidRPr="006B328D">
        <w:rPr>
          <w:color w:val="000000" w:themeColor="text1"/>
        </w:rPr>
        <w:t>номера продукции).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 идентификацию партии продукции и отбор образцов продукции из заявленной на сертификацию партии продукции для проведения их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Срок действия сертификата соответствия не уст</w:t>
      </w:r>
      <w:r w:rsidRPr="006B328D">
        <w:rPr>
          <w:color w:val="000000" w:themeColor="text1"/>
        </w:rPr>
        <w:t>анавливается;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схема 4с - применяется для единичного изделия в случае, если исследования (испытания) и измерения для этого изделия не являются разрушающими.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4с является изготовитель (уполномоченное изготовителем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заявке помимо информации, предусмотренной пунктом 144 настоящего технического регламента, указываются идентифицирующие признаки еди</w:t>
      </w:r>
      <w:r w:rsidRPr="006B328D">
        <w:rPr>
          <w:color w:val="000000" w:themeColor="text1"/>
        </w:rPr>
        <w:t>ничного изделия.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 идентификацию продукции и отбор единичного изделия для проведения его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Срок действия сертификата соответствия не устанавливается;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схема 10с - применяется при ограниченн</w:t>
      </w:r>
      <w:r w:rsidRPr="006B328D">
        <w:rPr>
          <w:color w:val="000000" w:themeColor="text1"/>
        </w:rPr>
        <w:t>ом, заранее определенном объеме реализации продукции, которая будет поставляться (реализовываться) в течение короткого промежутка времени отдельными партиями по мере их серийного производства (для продукции, ввозимой на территорию Союза, - при краткосрочны</w:t>
      </w:r>
      <w:r w:rsidRPr="006B328D">
        <w:rPr>
          <w:color w:val="000000" w:themeColor="text1"/>
        </w:rPr>
        <w:t>х контрактах, для продукции, производимой на территории Союза, - при ограниченном объеме выпуска).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10с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Орган по сертификации проводит идентификацию продукции и </w:t>
      </w:r>
      <w:r w:rsidRPr="006B328D">
        <w:rPr>
          <w:color w:val="000000" w:themeColor="text1"/>
        </w:rPr>
        <w:t>отбор образцов продукции для проведения их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соответствия выдается на изготавливаемую в течение ограниченного времени заранее определенную ограниченную серию продукции на срок, не превышающий 1 год.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144. Заявк</w:t>
      </w:r>
      <w:r w:rsidRPr="006B328D">
        <w:rPr>
          <w:color w:val="000000" w:themeColor="text1"/>
        </w:rPr>
        <w:t>а составляется заявителем на русском языке и при наличии соответствующего требования в законодательстве государства-члена - на государственном языке (государственных языках) государства-члена, в котором осуществляется сертификация продукции, и должна содер</w:t>
      </w:r>
      <w:r w:rsidRPr="006B328D">
        <w:rPr>
          <w:color w:val="000000" w:themeColor="text1"/>
        </w:rPr>
        <w:t>жать: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полное наименование органа по сертификации, его место нахождения (адрес юридического лица);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полное наименование заявителя, его место нахождения (адрес юридического лица) и адрес (адреса) места осуществления деятельности (если адреса различаются</w:t>
      </w:r>
      <w:r w:rsidRPr="006B328D">
        <w:rPr>
          <w:color w:val="000000" w:themeColor="text1"/>
        </w:rPr>
        <w:t>) - для юридического лица или фамилию, имя и отчество (при наличии), место жительства и адрес (адреса) места осуществления деятельности (если адреса различаются) - для физического лица, зарегистрированного в качестве индивидуального предпринимателя, а такж</w:t>
      </w:r>
      <w:r w:rsidRPr="006B328D">
        <w:rPr>
          <w:color w:val="000000" w:themeColor="text1"/>
        </w:rPr>
        <w:t>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</w:t>
      </w:r>
      <w:r w:rsidRPr="006B328D">
        <w:rPr>
          <w:color w:val="000000" w:themeColor="text1"/>
        </w:rPr>
        <w:t>дательством государств-членов, банковские реквизиты, номер телефона и адрес электронной почты;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должность, фамилию, имя и отчество (при наличии) руководителя юридического лица или представителя организации-заявителя, уполномоченного в соответствии с зако</w:t>
      </w:r>
      <w:r w:rsidRPr="006B328D">
        <w:rPr>
          <w:color w:val="000000" w:themeColor="text1"/>
        </w:rPr>
        <w:t>нодательством государства-члена обращаться в орган по сертификации с заявкой (с указанием наименования и реквизитов уполномочивающего документа);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полное наименование изготовителя, его место нахождения (адрес юридического лица) и адрес (адреса) места осу</w:t>
      </w:r>
      <w:r w:rsidRPr="006B328D">
        <w:rPr>
          <w:color w:val="000000" w:themeColor="text1"/>
        </w:rPr>
        <w:t>ществления деятельности по изготовлению продукции (если адреса различаются) - для юридического лица и его филиалов, которые изготавливают продукцию, или фамилию, имя и отчество (при наличии), место жительства и адрес (адреса) места осуществления деятельнос</w:t>
      </w:r>
      <w:r w:rsidRPr="006B328D">
        <w:rPr>
          <w:color w:val="000000" w:themeColor="text1"/>
        </w:rPr>
        <w:t>ти по изготовлению продукции (если адреса различаются) - для физического лица, зарегистрированного в качестве индивидуального предпринимателя, в случае если заявитель не является изготовителем сертифицируемой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следующие сведения о продукции, о</w:t>
      </w:r>
      <w:r w:rsidRPr="006B328D">
        <w:rPr>
          <w:color w:val="000000" w:themeColor="text1"/>
        </w:rPr>
        <w:t>беспечивающие ее идентификацию, и об идентифицирующих ее признаках: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наименование, тип, модель и модификация продукции, код (коды) продукции в соответствии с единой Товарной номенклатурой внешнеэкономической деятельности Евразийского экономического союза, т</w:t>
      </w:r>
      <w:r w:rsidRPr="006B328D">
        <w:rPr>
          <w:color w:val="000000" w:themeColor="text1"/>
        </w:rPr>
        <w:t>ехническое описание продукции, 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соответствующее инструкции по применению</w:t>
      </w:r>
      <w:r w:rsidRPr="006B328D">
        <w:rPr>
          <w:color w:val="000000" w:themeColor="text1"/>
        </w:rPr>
        <w:t xml:space="preserve"> (эксплуатации) продукции и другой технической документации согласно пунктам 145 и 146 настоящего технического регламента описание продукции, а также тип производства (серийное производство, установочная серия, партия или единичная продукция (количество шт</w:t>
      </w:r>
      <w:r w:rsidRPr="006B328D">
        <w:rPr>
          <w:color w:val="000000" w:themeColor="text1"/>
        </w:rPr>
        <w:t>ук в партии, идентификационные признаки единицы продукции), информация о контракте (договоре поставки) и товаросопроводительных документах, идентифицирующих единичное изделие или партию продукции, в том числе ее размер);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указание на положения настоящего</w:t>
      </w:r>
      <w:r w:rsidRPr="006B328D">
        <w:rPr>
          <w:color w:val="000000" w:themeColor="text1"/>
        </w:rPr>
        <w:t xml:space="preserve"> технического регламента, требованиям которых соответствует сертифицируемая продукция;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выбранную заявителем схему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дополнительные сведения по усмотрению заявителя;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перечень прилагаемых к заявке документов;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указание на применение ст</w:t>
      </w:r>
      <w:r w:rsidRPr="006B328D">
        <w:rPr>
          <w:color w:val="000000" w:themeColor="text1"/>
        </w:rPr>
        <w:t>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145. К заявке прилагаются следующие документы: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для серийно выпускаемой продукции: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сведения о р</w:t>
      </w:r>
      <w:r w:rsidRPr="006B328D">
        <w:rPr>
          <w:color w:val="000000" w:themeColor="text1"/>
        </w:rPr>
        <w:t>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</w:t>
      </w:r>
      <w:r w:rsidRPr="006B328D">
        <w:rPr>
          <w:color w:val="000000" w:themeColor="text1"/>
        </w:rPr>
        <w:t>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документа (документов), в соответствии с которым изготавливается продукция (технические условия и (или) стандарты организации (заменяющий их документ));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копии технической документации (конструкторской, технологической и ремонтной документации </w:t>
      </w:r>
      <w:r w:rsidRPr="006B328D">
        <w:rPr>
          <w:color w:val="000000" w:themeColor="text1"/>
        </w:rPr>
        <w:t>(проекта ремонтной документации)), комплект эксплуатационных документов (в объеме, согласованном с органом по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список стандартов (с указанием их обозначений и наименований, а также разделов (пунктов, подпунктов), если соблюдение требований на</w:t>
      </w:r>
      <w:r w:rsidRPr="006B328D">
        <w:rPr>
          <w:color w:val="000000" w:themeColor="text1"/>
        </w:rPr>
        <w:t>стоящего технического регламента может быть обеспечено путем применения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 требован</w:t>
      </w:r>
      <w:r w:rsidRPr="006B328D">
        <w:rPr>
          <w:color w:val="000000" w:themeColor="text1"/>
        </w:rPr>
        <w:t>ий настоящего технического регламента (в случае их применения заявителем);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обоснование безопасности в целях подтверждения соответствия в случае неприменения или частичного применения стандартов, включенных в перечень стандартов, в результате применения кот</w:t>
      </w:r>
      <w:r w:rsidRPr="006B328D">
        <w:rPr>
          <w:color w:val="000000" w:themeColor="text1"/>
        </w:rPr>
        <w:t>орых обеспечивается соблюдение требований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договора с изготовителем (в том числе с иностранным изготовителем), предусматривающего обеспечение соответствия ввозимой на таможенную территорию Союза продукции требованиям настоящего технического регламента и ответственность за несоответствие такой</w:t>
      </w:r>
      <w:r w:rsidRPr="006B328D">
        <w:rPr>
          <w:color w:val="000000" w:themeColor="text1"/>
        </w:rPr>
        <w:t xml:space="preserve"> продукции указанным требованиям (для уполномоченного изготовителем лица);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копии протоколов исследований (испытаний) и измерений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информацию об имеющихся сертификатах соответствия и декларациях о соответствии пр</w:t>
      </w:r>
      <w:r w:rsidRPr="006B328D">
        <w:rPr>
          <w:color w:val="000000" w:themeColor="text1"/>
        </w:rPr>
        <w:t>одукции, составные части которой подлежат подтверждению соответствия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протокола приемочных (квалификационных) испытаний (представляется при первичной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акта квалификационной комиссии, а в слу</w:t>
      </w:r>
      <w:r w:rsidRPr="006B328D">
        <w:rPr>
          <w:color w:val="000000" w:themeColor="text1"/>
        </w:rPr>
        <w:t>чае первичной сертификации - также акта приемочной комиссии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плана мероприятий по устранению выявленных приемочной (квалификационной) комиссией недостатков (при наличии) и документы, подтверждающие его реализацию;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сведения о рекламациях</w:t>
      </w:r>
      <w:r w:rsidRPr="006B328D">
        <w:rPr>
          <w:color w:val="000000" w:themeColor="text1"/>
        </w:rPr>
        <w:t>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предложение о способе и месте нанесения единого знака 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иные документы по выбору заявителя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Документация может представляться по мере ее оформления и утверждения, но в обязательном порядке до принятия решен</w:t>
      </w:r>
      <w:r w:rsidRPr="006B328D">
        <w:rPr>
          <w:color w:val="000000" w:themeColor="text1"/>
        </w:rPr>
        <w:t>ия о возможности выдачи сертификата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для партии продукции или единичного изделия: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</w:t>
      </w:r>
      <w:r w:rsidRPr="006B328D">
        <w:rPr>
          <w:color w:val="000000" w:themeColor="text1"/>
        </w:rPr>
        <w:t>ли физического лица в качестве индивидуального предпринимателя в соответствии с законодательством государств-членов;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контракта (договора поставки) и товаросопроводительные документы, идентифицирующие единичное изделие или партию продукции (в том числ</w:t>
      </w:r>
      <w:r w:rsidRPr="006B328D">
        <w:rPr>
          <w:color w:val="000000" w:themeColor="text1"/>
        </w:rPr>
        <w:t>е ее размер);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эксплуатационных документов, копии ремонтной документации (проект ремонтной документации);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</w:t>
      </w:r>
      <w:r w:rsidRPr="006B328D">
        <w:rPr>
          <w:color w:val="000000" w:themeColor="text1"/>
        </w:rPr>
        <w:t xml:space="preserve">ческого регламента может быть обеспечено путем применения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 требований настоящего </w:t>
      </w:r>
      <w:r w:rsidRPr="006B328D">
        <w:rPr>
          <w:color w:val="000000" w:themeColor="text1"/>
        </w:rPr>
        <w:t>технического регламента (в случае их применения заявителем);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обоснование безопасности в целях подтверждения соответствия в случае неприменения или частичного применения стандартов, включенных в перечень стандартов, в результате применения которых обеспечив</w:t>
      </w:r>
      <w:r w:rsidRPr="006B328D">
        <w:rPr>
          <w:color w:val="000000" w:themeColor="text1"/>
        </w:rPr>
        <w:t>ается соблюдение требований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протоколы исследований (испытаний) и измерений образцов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документ, содержащий информацию об имеющихся сертификатах соответствия и декларациях о соответствии продукции, </w:t>
      </w:r>
      <w:r w:rsidRPr="006B328D">
        <w:rPr>
          <w:color w:val="000000" w:themeColor="text1"/>
        </w:rPr>
        <w:t>составные части которой подлежат подтверждению соответствия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иные документы по выбору заявителя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 решению органа по сертификации допускается замена испытаний продукции результатами экспертизы о распро</w:t>
      </w:r>
      <w:r w:rsidRPr="006B328D">
        <w:rPr>
          <w:color w:val="000000" w:themeColor="text1"/>
        </w:rPr>
        <w:t>странении результатов испытаний аналогичных образцов продукции, приведенных в протоколах сертификационных испытаний давностью не более 5 лет. Экспертиза проводится органом по сертификации или иной организацией по решению органа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146. Докуме</w:t>
      </w:r>
      <w:r w:rsidRPr="006B328D">
        <w:rPr>
          <w:color w:val="000000" w:themeColor="text1"/>
        </w:rPr>
        <w:t>нты, прилагаемые к заявке, составленные на иностранном языке, сопровождаются переводом на русский язык и при наличии соответствующего требования в законодательстве государства-члена - на государственный язык (государственные языки) государства-члена, в кот</w:t>
      </w:r>
      <w:r w:rsidRPr="006B328D">
        <w:rPr>
          <w:color w:val="000000" w:themeColor="text1"/>
        </w:rPr>
        <w:t>ором осуществляется сертификация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Копии документов, прилагаемых к заявке, заверяются подписью и печатью заявителя (если иное не установлено законодательством государства-члена).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Документы, представляемые в орган по сертификации в электронной форм</w:t>
      </w:r>
      <w:r w:rsidRPr="006B328D">
        <w:rPr>
          <w:color w:val="000000" w:themeColor="text1"/>
        </w:rPr>
        <w:t>е, должны быть подписаны с применением электронной цифровой подписи (электронной подписи), полученной заявителем в соответствии с законодательством государства-члена.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147. При сертификации продукции могут учитываться результаты приемочных и других испытани</w:t>
      </w:r>
      <w:r w:rsidRPr="006B328D">
        <w:rPr>
          <w:color w:val="000000" w:themeColor="text1"/>
        </w:rPr>
        <w:t>й сертифицируемой продукции или аналогичных образцов продукции при условии, что они проводились в аккредитованных испытательных лабораториях (центрах) по согласованным с органом по сертификации программам.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этом случае заявитель должен подать заявку на пр</w:t>
      </w:r>
      <w:r w:rsidRPr="006B328D">
        <w:rPr>
          <w:color w:val="000000" w:themeColor="text1"/>
        </w:rPr>
        <w:t>оведение сертификации до начала проведения приемочных и других испытаний и представить в орган по сертификации график проведения таких испытаний. О начале и ходе проведения испытаний аккредитованная испытательная лаборатория (центр) должна информировать ор</w:t>
      </w:r>
      <w:r w:rsidRPr="006B328D">
        <w:rPr>
          <w:color w:val="000000" w:themeColor="text1"/>
        </w:rPr>
        <w:t>ган по сертификации. Указанные испытания могут быть учтены при сертификации только в том случае, если по их результатам в конструкцию продукции и технологию ее изготовления не было внесено существенных изменений, требующих проведения повторных исследований</w:t>
      </w:r>
      <w:r w:rsidRPr="006B328D">
        <w:rPr>
          <w:color w:val="000000" w:themeColor="text1"/>
        </w:rPr>
        <w:t xml:space="preserve">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148. Орган по сертификации рассматривает заявку и в срок, не превышающий 30 календарных дней после ее получения, направляет заявителю положительное решение по заявке или решение об отказе в проведении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149. В положите</w:t>
      </w:r>
      <w:r w:rsidRPr="006B328D">
        <w:rPr>
          <w:color w:val="000000" w:themeColor="text1"/>
        </w:rPr>
        <w:t>льном решении по заявке должны быть указаны основные условия сертификации, в том числе: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информация о схеме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сроки проведения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информация о нормативных документах, на основании которых будет проводиться сертификация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условия проведения анализа состояния производства продукции, если это предусмотрено схемой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условия отбора образцов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инфо</w:t>
      </w:r>
      <w:r w:rsidRPr="006B328D">
        <w:rPr>
          <w:color w:val="000000" w:themeColor="text1"/>
        </w:rPr>
        <w:t>рмация об объеме проведения исследований (испытаний) и измерений и других способах оценки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условия проведения периодической оценки сертифицируемой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150. Основаниями для принятия органом по сертификации решения об отказе в проведен</w:t>
      </w:r>
      <w:r w:rsidRPr="006B328D">
        <w:rPr>
          <w:color w:val="000000" w:themeColor="text1"/>
        </w:rPr>
        <w:t>ии сертификации являются: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непредставление или представление не в полном объеме документов, указанных в пункте 145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неполнота и (или) недостоверность сведений, содержащихся в представленных документах;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невозможнос</w:t>
      </w:r>
      <w:r w:rsidRPr="006B328D">
        <w:rPr>
          <w:color w:val="000000" w:themeColor="text1"/>
        </w:rPr>
        <w:t>ть отнести продукцию к области применения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несоответствие заявителя требованиям настоящего технического регламента, устанавливающим круг заявителей при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151. При осуществлении сертификации идентификацию пр</w:t>
      </w:r>
      <w:r w:rsidRPr="006B328D">
        <w:rPr>
          <w:color w:val="000000" w:themeColor="text1"/>
        </w:rPr>
        <w:t>одукции и отбор образцов продукции проводит орган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 согласованию с заявителем отбор образцов продукции может проводиться уполномоченным органом по сертификации лицом, в качестве которого может выступать другой орган по сертификации или ак</w:t>
      </w:r>
      <w:r w:rsidRPr="006B328D">
        <w:rPr>
          <w:color w:val="000000" w:themeColor="text1"/>
        </w:rPr>
        <w:t>кредитованная испытательная лаборатория (центр), область аккредитации которых распространяется на продукцию.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Отбор образцов продукции для проведения исследований (испытаний) и измерений проводится в соответствии с требованиями, установленными стандартами, </w:t>
      </w:r>
      <w:r w:rsidRPr="006B328D">
        <w:rPr>
          <w:color w:val="000000" w:themeColor="text1"/>
        </w:rPr>
        <w:t>включенными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</w:t>
      </w:r>
      <w:r w:rsidRPr="006B328D">
        <w:rPr>
          <w:color w:val="000000" w:themeColor="text1"/>
        </w:rPr>
        <w:t>,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Отобранные образцы продукции по конструкции, составу и технологии изготовления должны быть иден</w:t>
      </w:r>
      <w:r w:rsidRPr="006B328D">
        <w:rPr>
          <w:color w:val="000000" w:themeColor="text1"/>
        </w:rPr>
        <w:t>тичны продукции, предназначенной для поставки потребителю (заказчику).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Отобранные образцы продукции маркируются и направляются для проведения исследований (испытаний) и измерений. При необходимости может выполняться пломбирование, а также маркировка отдель</w:t>
      </w:r>
      <w:r w:rsidRPr="006B328D">
        <w:rPr>
          <w:color w:val="000000" w:themeColor="text1"/>
        </w:rPr>
        <w:t>ных составных частей отобранной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152. Акт отбора образцов должен содержать: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номер и дату составления акта отбора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наименование и адрес изготовителя и заявителя;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наименование, тип, модель и модификацию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размер (объем</w:t>
      </w:r>
      <w:r w:rsidRPr="006B328D">
        <w:rPr>
          <w:color w:val="000000" w:themeColor="text1"/>
        </w:rPr>
        <w:t>) партии, из которой производился отбор;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результат наружного осмотра партии (внешний вид, состояние упаковки и маркировки);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дату изготовления и дату приемки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обозначение и наименование нормативного документа, в соответствии с которым ото</w:t>
      </w:r>
      <w:r w:rsidRPr="006B328D">
        <w:rPr>
          <w:color w:val="000000" w:themeColor="text1"/>
        </w:rPr>
        <w:t>браны образцы;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количество и номера отобранных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место отбора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реквизиты и подписи представителей органа по сертификации и заявителя (изготовителя).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153. К акту отбора образцов продукции, составные части которой подлежат подтвержде</w:t>
      </w:r>
      <w:r w:rsidRPr="006B328D">
        <w:rPr>
          <w:color w:val="000000" w:themeColor="text1"/>
        </w:rPr>
        <w:t>нию соответствия, прилагается их перечень с указанием изготовителя и конструкторской документации, по которой они изготавливаются.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154. Результаты оценки сертификационных показателей, определяемых визуальным контролем, могут быть отражены в акте отбора обр</w:t>
      </w:r>
      <w:r w:rsidRPr="006B328D">
        <w:rPr>
          <w:color w:val="000000" w:themeColor="text1"/>
        </w:rPr>
        <w:t>азцов, акте о результатах анализа состояния производства продукции, акте визуального контроля или ином документе, оформляемом органом по сертификации в процессе проведения работ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155. При проведении идентификации продукции сравниваются осно</w:t>
      </w:r>
      <w:r w:rsidRPr="006B328D">
        <w:rPr>
          <w:color w:val="000000" w:themeColor="text1"/>
        </w:rPr>
        <w:t>вные характеристики продукции, указанные в заявке, со следующими фактическими характеристиками, приведенными в маркировке и в сопроводительной документации: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наименование, тип, модель и модификация;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наименование изготовителя или данные о происхождении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документ, в соответствии с которым выпускается продукция;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информация о принадлежности к соответствующей партии;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информация о принадлежности к соответствующему технологическому проц</w:t>
      </w:r>
      <w:r w:rsidRPr="006B328D">
        <w:rPr>
          <w:color w:val="000000" w:themeColor="text1"/>
        </w:rPr>
        <w:t>ессу (при необходимости).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156. При повторной сертификации железнодорожного подвижного состава, указанного в приложении N 2 к настоящему техническому регламенту, в органе по сертификации, проводившем сертификацию данной продукции ранее, по его решению допус</w:t>
      </w:r>
      <w:r w:rsidRPr="006B328D">
        <w:rPr>
          <w:color w:val="000000" w:themeColor="text1"/>
        </w:rPr>
        <w:t>кается проведение экспертизы доказательной документации вместо исследований (испытаний) и измерений продукции, имеющей результаты исследований (испытаний) и измерений в отношении показателей воздействия на железнодорожный путь, а также показателей, связанн</w:t>
      </w:r>
      <w:r w:rsidRPr="006B328D">
        <w:rPr>
          <w:color w:val="000000" w:themeColor="text1"/>
        </w:rPr>
        <w:t>ых с проведением динамических и усталостных испытаний, давностью не более 10 лет.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указанном случае такие результаты исследований (испытаний) и измерений могут быть приняты при повторной сертификации исключительно при отсутствии изменений в конструкторско</w:t>
      </w:r>
      <w:r w:rsidRPr="006B328D">
        <w:rPr>
          <w:color w:val="000000" w:themeColor="text1"/>
        </w:rPr>
        <w:t>й и (или) технологической документации, влияющих на эти показатели, а также изменений в стандартах, включенных в перечень стандартов, в результате применения которых обеспечивается соблюдение требований настоящего технического регламента, в которых установ</w:t>
      </w:r>
      <w:r w:rsidRPr="006B328D">
        <w:rPr>
          <w:color w:val="000000" w:themeColor="text1"/>
        </w:rPr>
        <w:t>лены показатели воздействия на железнодорожный путь, а также показатели, связанные с проведением динамических и усталостных испытаний.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остальных случаях результаты исследований (испытаний) и измерений давностью более 5 лет для целей сертификации продукци</w:t>
      </w:r>
      <w:r w:rsidRPr="006B328D">
        <w:rPr>
          <w:color w:val="000000" w:themeColor="text1"/>
        </w:rPr>
        <w:t>и не рассматриваются.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157. Протокол исследований (испытаний) и измерений должен содержать: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наименование и обозначение протокола исследований (испытаний) и измерений, при этом обозначение документа повторяется на каждой странице;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б) наименование и адрес </w:t>
      </w:r>
      <w:r w:rsidRPr="006B328D">
        <w:rPr>
          <w:color w:val="000000" w:themeColor="text1"/>
        </w:rPr>
        <w:t>аккредитованной испытательной лаборатории (центра), сведения об аккредитации (наименование органа по аккредитации, номер аттестата аккредитации, дату выдачи аттестата аккредитации (или реквизиты приказа об аккредитации, или уникальный номер записи об аккре</w:t>
      </w:r>
      <w:r w:rsidRPr="006B328D">
        <w:rPr>
          <w:color w:val="000000" w:themeColor="text1"/>
        </w:rPr>
        <w:t>дитации в реестре аккредитованных лиц) и срок действия аттестата аккредитации (при наличии));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сведения об органе по сертификации, поручившем проведение исследований (испытаний) и измерений (для протокола сертификационных испытаний);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реквизиты акта ид</w:t>
      </w:r>
      <w:r w:rsidRPr="006B328D">
        <w:rPr>
          <w:color w:val="000000" w:themeColor="text1"/>
        </w:rPr>
        <w:t>ентификации образцов продукции, поступивших на испытания, сведения об изготовителе и дату изготовления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дату получения продукции для проведения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информацию о проверяемых показателях и требования к ним, а</w:t>
      </w:r>
      <w:r w:rsidRPr="006B328D">
        <w:rPr>
          <w:color w:val="000000" w:themeColor="text1"/>
        </w:rPr>
        <w:t xml:space="preserve"> также сведения о нормативных документах, содержащих эти требования;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дату (период) проведения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сведения об использованных методах и методиках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и) сведения о хранении продукции </w:t>
      </w:r>
      <w:r w:rsidRPr="006B328D">
        <w:rPr>
          <w:color w:val="000000" w:themeColor="text1"/>
        </w:rPr>
        <w:t>до проведения исследований (испытаний) и измерений, о подготовке продукции к исследованиям (испытаниям) и измерениям, а также сведения о месте проведения исследований (испытаний) и измерений, об условиях окружающей среды во время проведения исследований (и</w:t>
      </w:r>
      <w:r w:rsidRPr="006B328D">
        <w:rPr>
          <w:color w:val="000000" w:themeColor="text1"/>
        </w:rPr>
        <w:t>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сведения об использованном собственном и арендуемом испытательном оборудовании и средствах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л) сведения об исследованиях (испытаниях) и измерениях, выполненных другой аккредитованной испытательной лабораторией (центром) </w:t>
      </w:r>
      <w:r w:rsidRPr="006B328D">
        <w:rPr>
          <w:color w:val="000000" w:themeColor="text1"/>
        </w:rPr>
        <w:t>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м) результаты проведения исследований (испытаний) и измерений, подкрепленные при необходимости таблицами, графиками, фотографиями и другими материалами;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н) заявление о том, что протокол исследований (испытаний) и измерений касается только об</w:t>
      </w:r>
      <w:r w:rsidRPr="006B328D">
        <w:rPr>
          <w:color w:val="000000" w:themeColor="text1"/>
        </w:rPr>
        <w:t>разцов, подвергнутых исследованиям (испытаниям) и измерениям;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о) подпись руководителя аккредитованной испытательной лаборатории (центра), заверенную печатью организации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п) сведения о должностях и подписи ответственных исполнителей, проводивш</w:t>
      </w:r>
      <w:r w:rsidRPr="006B328D">
        <w:rPr>
          <w:color w:val="000000" w:themeColor="text1"/>
        </w:rPr>
        <w:t>их исследования (испытания) и измерения;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р) сведения о должности и подпись лица (лиц), ответственного за подготовку протокола исследований (испытаний) и измерений от имени аккредитованной испытательной лаборатории (центра) (при необходимости);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с) дату выпу</w:t>
      </w:r>
      <w:r w:rsidRPr="006B328D">
        <w:rPr>
          <w:color w:val="000000" w:themeColor="text1"/>
        </w:rPr>
        <w:t>ска протокола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т) сведения о том, что внесение изменений в протокол исследований (испытаний) и измерений оформляется отдельным документом (новым протоколом, отменяющим и заменяющим предыдущий);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у) заявление, исключающее</w:t>
      </w:r>
      <w:r w:rsidRPr="006B328D">
        <w:rPr>
          <w:color w:val="000000" w:themeColor="text1"/>
        </w:rPr>
        <w:t xml:space="preserve"> возможность частичной перепечатки протокола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158. К протоколу исследований (испытаний) и измерений должны быть приложены: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заверенная копия акта отбора образцов продукции, содержащая сведения, указанные в пункте 152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заверенная копия акта о готовности продукции, составленного заявителем (изготовителем);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заверенная копия акта идентифи</w:t>
      </w:r>
      <w:r w:rsidRPr="006B328D">
        <w:rPr>
          <w:color w:val="000000" w:themeColor="text1"/>
        </w:rPr>
        <w:t>кации образца продукции, поступившего на испытания, составленного испытательной лабораторией (центром).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159. Протокол исследований (испытаний) и измерений не должен содержать рекомендации или предложения, сформированные на основании результатов испытаний.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160. Протоколы исследований (испытаний) и измерений, оформленные в соответствии с требованиями пунктов 157 и 158 настоящего технического регламента, представляются в орган по сертификации в 2 экземплярах (первый направляется в дело по сертификации, второй </w:t>
      </w:r>
      <w:r w:rsidRPr="006B328D">
        <w:rPr>
          <w:color w:val="000000" w:themeColor="text1"/>
        </w:rPr>
        <w:t>- заявителю).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161. Протоколы исследований (испытаний) и измерений по согласованию с органом по сертификации могут быть представлены в виде электронного документа, подписанного с применением электронной цифровой подписи (электронной подписи), полученной в с</w:t>
      </w:r>
      <w:r w:rsidRPr="006B328D">
        <w:rPr>
          <w:color w:val="000000" w:themeColor="text1"/>
        </w:rPr>
        <w:t>оответствии с законодательством государства-члена.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162. Анализ состояния производства продукции проводится с целью установления наличия необходимых условий для изготовления продукции со стабильными характеристиками, проверяемыми при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163. Анал</w:t>
      </w:r>
      <w:r w:rsidRPr="006B328D">
        <w:rPr>
          <w:color w:val="000000" w:themeColor="text1"/>
        </w:rPr>
        <w:t>из состояния производства продукции должен выполняться не ранее чем за 12 месяцев до даты выдачи сертификата соответствия, если проведение анализа состояния производства продукции предусмотрено схемой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164. Анализ состояния производства продук</w:t>
      </w:r>
      <w:r w:rsidRPr="006B328D">
        <w:rPr>
          <w:color w:val="000000" w:themeColor="text1"/>
        </w:rPr>
        <w:t>ции проводится в отношении: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технологических процессов;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технологической и конструкторской документации (включая управление ею);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средств технологического оснащения;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технологических режимов;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управления средствами технологического оснащения;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е) </w:t>
      </w:r>
      <w:r w:rsidRPr="006B328D">
        <w:rPr>
          <w:color w:val="000000" w:themeColor="text1"/>
        </w:rPr>
        <w:t>управления метрологическим оборудованием;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методик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порядка проведения контроля сырья и комплектующих изделий;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порядка проведения контроля продукции в процессе ее производства;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управления несоответствующей пр</w:t>
      </w:r>
      <w:r w:rsidRPr="006B328D">
        <w:rPr>
          <w:color w:val="000000" w:themeColor="text1"/>
        </w:rPr>
        <w:t>одукцией;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порядка работы с рекламациями;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м) управления персоналом;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н) управления нормативной документацией на продукцию.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165. По итогам анализа состояния производства продукции составляется акт о результатах анализа состояния производства сертифицируемо</w:t>
      </w:r>
      <w:r w:rsidRPr="006B328D">
        <w:rPr>
          <w:color w:val="000000" w:themeColor="text1"/>
        </w:rPr>
        <w:t>й продукции, в котором указываются: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результаты анализа состояния 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дополнительные материалы, использованные при анализе состояния 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общая оценка состояния 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необходимость и сроки</w:t>
      </w:r>
      <w:r w:rsidRPr="006B328D">
        <w:rPr>
          <w:color w:val="000000" w:themeColor="text1"/>
        </w:rPr>
        <w:t xml:space="preserve"> выполнения корректирующих действий.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166. Орган по сертификации после анализа протокола исследований (испытаний) и измерений, результатов анализа состояния производства продукции (если это установлено схемой сертификации), а также результатов экспертизы ко</w:t>
      </w:r>
      <w:r w:rsidRPr="006B328D">
        <w:rPr>
          <w:color w:val="000000" w:themeColor="text1"/>
        </w:rPr>
        <w:t>мплекта документов, представленных заявителем в соответствии с пунктом 145 настоящего технического регламента, готовит решение о выдаче (об отказе в выдаче) сертификата соответствия.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167. Срок выдачи сертификата соответствия не должен превышать 15 рабочих </w:t>
      </w:r>
      <w:r w:rsidRPr="006B328D">
        <w:rPr>
          <w:color w:val="000000" w:themeColor="text1"/>
        </w:rPr>
        <w:t>дней с даты получения органом по сертификации протоколов исследований (испытаний) и измерений и (при необходимости) документов об устранении выявленных при сертификации несоответствий.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168. Основаниями для принятия органом по сертификации решения об отказе в выдаче сертификата соответствия являются: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а) несоответствие продукции требованиям настоящего технического регламента (в том числе отрицательный результат проведения сертификационных </w:t>
      </w:r>
      <w:r w:rsidRPr="006B328D">
        <w:rPr>
          <w:color w:val="000000" w:themeColor="text1"/>
        </w:rPr>
        <w:t>испытаний);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отрицательный результат анализа состояния производства продукции (если это установлено схемой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наличие недостоверной информации в документах, полученных в ходе проведения работ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169. На основании решения о вы</w:t>
      </w:r>
      <w:r w:rsidRPr="006B328D">
        <w:rPr>
          <w:color w:val="000000" w:themeColor="text1"/>
        </w:rPr>
        <w:t xml:space="preserve">даче сертификата соответствия орган по сертификации оформляет сертификат соответствия по единой форме и правилам, утверждаемым Комиссией, регистрирует его в едином реестре выданных сертификатов соответствия и зарегистрированных деклараций о соответствии и </w:t>
      </w:r>
      <w:r w:rsidRPr="006B328D">
        <w:rPr>
          <w:color w:val="000000" w:themeColor="text1"/>
        </w:rPr>
        <w:t>выдает заявителю.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Допускается подписание сертификата соответствия экспертами (экспертами-аудиторами), подписавшими в рамках рассмотрения соответствующей заявки акт о результатах анализа состояния производства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соответствия действителен</w:t>
      </w:r>
      <w:r w:rsidRPr="006B328D">
        <w:rPr>
          <w:color w:val="000000" w:themeColor="text1"/>
        </w:rPr>
        <w:t xml:space="preserve"> только при наличии регистрационного номера.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170. Сертификаты соответствия действительны с даты их регистрации в едином реестре выданных сертификатов соответствия и зарегистрированных деклараций о соответствии.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171. Сертификат соответствия должен содержать</w:t>
      </w:r>
      <w:r w:rsidRPr="006B328D">
        <w:rPr>
          <w:color w:val="000000" w:themeColor="text1"/>
        </w:rPr>
        <w:t xml:space="preserve"> перечень конкретных видов и типов продукции, на которые распространяется его действие.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172. Сертификат соответствия продукции, составные части которой подлежат подтверждению соответствия, может быть выдан только при наличии сертификатов соответствия или д</w:t>
      </w:r>
      <w:r w:rsidRPr="006B328D">
        <w:rPr>
          <w:color w:val="000000" w:themeColor="text1"/>
        </w:rPr>
        <w:t>еклараций о соответствии этих составных частей.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173. При внесении изменений в конструкцию (состав) продукции или технологию ее производства, которые могут повлиять на соответствие продукции требованиям настоящего технического регламента, заявитель заранее </w:t>
      </w:r>
      <w:r w:rsidRPr="006B328D">
        <w:rPr>
          <w:color w:val="000000" w:themeColor="text1"/>
        </w:rPr>
        <w:t>извещает об этом орган по сертификации, который принимает решение о необходимости проведения дополнительных исследований (испытаний) и измерений продукции и (или) анализа состояния производства этой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174. После проведения дополнительных исследова</w:t>
      </w:r>
      <w:r w:rsidRPr="006B328D">
        <w:rPr>
          <w:color w:val="000000" w:themeColor="text1"/>
        </w:rPr>
        <w:t>ний (испытаний) и измерений и (или) анализа состояния производства продукции орган по сертификации принимает решение о возможности сохранения действия сертификата соответствия при изменениях, внесенных в конструкцию сертифицированного изделия и (или) техно</w:t>
      </w:r>
      <w:r w:rsidRPr="006B328D">
        <w:rPr>
          <w:color w:val="000000" w:themeColor="text1"/>
        </w:rPr>
        <w:t>логию его изготовления.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Все полученные в процессе оценки соответствия доказательственные материалы, свидетельствующие о соответствии измененной конструкции сертифицированного изделия и (или) технологии его изготовления требованиям настоящего технического р</w:t>
      </w:r>
      <w:r w:rsidRPr="006B328D">
        <w:rPr>
          <w:color w:val="000000" w:themeColor="text1"/>
        </w:rPr>
        <w:t>егламента, прикладываются к делу по сертификации, содержащему первичные доказательства соответствия продукции требованиям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175. Эксплуатационные документы, прилагаемые к сертифицированной продукции, и товаросопроводительн</w:t>
      </w:r>
      <w:r w:rsidRPr="006B328D">
        <w:rPr>
          <w:color w:val="000000" w:themeColor="text1"/>
        </w:rPr>
        <w:t>ая документация должны содержать единый знак обращения продукции на рынке Союза, запись о проведенной сертификации, а также учетный номер бланка сертификата соответствия, его регистрационный номер, дату выдачи и срок действия.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176. Замена или выдача дублик</w:t>
      </w:r>
      <w:r w:rsidRPr="006B328D">
        <w:rPr>
          <w:color w:val="000000" w:themeColor="text1"/>
        </w:rPr>
        <w:t>ата сертификата соответствия осуществляется в порядке, предусмотренном типовыми схемами.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177. Периодическую оценку сертифицированной продукции, если это предусмотрено схемой сертификации, осуществляет орган по сертификации, проводивший сертификацию продукц</w:t>
      </w:r>
      <w:r w:rsidRPr="006B328D">
        <w:rPr>
          <w:color w:val="000000" w:themeColor="text1"/>
        </w:rPr>
        <w:t>ии. Периодическая оценка сертифицированной продукции может быть плановой и внеплановой и обеспечивает получение информации о сертифицированной продукции в виде результатов исследований (испытаний) и измерений и (или) анализа состояния производства продукци</w:t>
      </w:r>
      <w:r w:rsidRPr="006B328D">
        <w:rPr>
          <w:color w:val="000000" w:themeColor="text1"/>
        </w:rPr>
        <w:t>и (по решению органа по сертификации) с целью установления того, что продукция продолжает соответствовать требованиям настоящего технического регламента, подтвержденным при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178. Орган по сертификации проводит плановую периодическую оценку сер</w:t>
      </w:r>
      <w:r w:rsidRPr="006B328D">
        <w:rPr>
          <w:color w:val="000000" w:themeColor="text1"/>
        </w:rPr>
        <w:t>тифицированной продукции в течение срока действия сертификата соответствия 1 раз в год в соответствии с графиком, составленным органом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179. Критериями определения периодичности и объема периодической оценки сертифицированной продукции явля</w:t>
      </w:r>
      <w:r w:rsidRPr="006B328D">
        <w:rPr>
          <w:color w:val="000000" w:themeColor="text1"/>
        </w:rPr>
        <w:t>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степень потенциальной опасности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результаты проведенной сертификации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стабильность 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объем выпуска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наличие сертифицированной системы менеджмента.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180. Срок проведения первой плановой</w:t>
      </w:r>
      <w:r w:rsidRPr="006B328D">
        <w:rPr>
          <w:color w:val="000000" w:themeColor="text1"/>
        </w:rPr>
        <w:t xml:space="preserve"> периодической оценки сертифицированной продукции устанавливается в решении органа по сертификации о выдаче сертификата соответствия. Периодичность проведения последующих периодических оценок может устанавливаться в актах о проведении периодической оценки </w:t>
      </w:r>
      <w:r w:rsidRPr="006B328D">
        <w:rPr>
          <w:color w:val="000000" w:themeColor="text1"/>
        </w:rPr>
        <w:t>сертифицированной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181. Внеплановая периодическая оценка сертифицированной продукции проводится в следующих случаях: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при наличии информации (подтверждающих документов) о претензиях к безопасности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Указанная информация может быть полу</w:t>
      </w:r>
      <w:r w:rsidRPr="006B328D">
        <w:rPr>
          <w:color w:val="000000" w:themeColor="text1"/>
        </w:rPr>
        <w:t>чена от потребителей, а также от органов, осуществляющих государственный контроль (надзор) за безопасностью продукции, на которую выдан сертификат соответствия. Объем работ при проведении внеплановой периодической оценки сертифицированной продукции определ</w:t>
      </w:r>
      <w:r w:rsidRPr="006B328D">
        <w:rPr>
          <w:color w:val="000000" w:themeColor="text1"/>
        </w:rPr>
        <w:t>яется необходимостью проверки технологических процессов, связанных с обнаруженными недостатками в обеспечении безопасности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если изготовитель не производит сертифицированную продукцию в течение срока, превышающего 1 календарный год.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этом в</w:t>
      </w:r>
      <w:r w:rsidRPr="006B328D">
        <w:rPr>
          <w:color w:val="000000" w:themeColor="text1"/>
        </w:rPr>
        <w:t>ыпуск в обращение продукции на таможенной территории Союза может осуществляться только после проведения внеплановой периодической оценки.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182. Периодическая оценка сертифицированной продукции включает в себя: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анализ материалов, полученных в ходе сертификации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анализ поступающей информации о сертифицированной продукции (в том числе анализ результатов подконтрольной эксплуатации, если она предусмотрена);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проверку соответствия документов на серт</w:t>
      </w:r>
      <w:r w:rsidRPr="006B328D">
        <w:rPr>
          <w:color w:val="000000" w:themeColor="text1"/>
        </w:rPr>
        <w:t>ифицированную продукцию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отбор образцов продукции, идентификацию образцов продукции, поступивших на испытания, проведение исследований (испытаний) и измерений образцов продукции в аккредитованной испытатель</w:t>
      </w:r>
      <w:r w:rsidRPr="006B328D">
        <w:rPr>
          <w:color w:val="000000" w:themeColor="text1"/>
        </w:rPr>
        <w:t>ной лаборатории (центре) и анализ полученных результатов в соответствии со схемами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проверку отсутствия внесения в конструкцию и технологию изготовления продукции зафиксированных при проведении сертификации изменений, влияющих на показатели</w:t>
      </w:r>
      <w:r w:rsidRPr="006B328D">
        <w:rPr>
          <w:color w:val="000000" w:themeColor="text1"/>
        </w:rPr>
        <w:t xml:space="preserve"> безопасности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анализ состояния производства продукции, если это предусмотрено схемой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проверку корректирующих действий по устранению ранее выявленных несоответствий;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з) проверку правильности маркировки продукции единым знаком </w:t>
      </w:r>
      <w:r w:rsidRPr="006B328D">
        <w:rPr>
          <w:color w:val="000000" w:themeColor="text1"/>
        </w:rPr>
        <w:t>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анализ рекламаций на сертифицированную продукцию.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183. Объем (сертификационные показатели), количество образцов для исследований (испытаний) и измерений и порядок проведения исследований (испытаний) и измерений при пр</w:t>
      </w:r>
      <w:r w:rsidRPr="006B328D">
        <w:rPr>
          <w:color w:val="000000" w:themeColor="text1"/>
        </w:rPr>
        <w:t>оведении периодической оценки сертифицированной продукции определяет орган по сертификации, проводящий периодическую оценку сертифицированной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184. Результаты периодической оценки сертифицированной продукции оформляются актом о проведении периоди</w:t>
      </w:r>
      <w:r w:rsidRPr="006B328D">
        <w:rPr>
          <w:color w:val="000000" w:themeColor="text1"/>
        </w:rPr>
        <w:t>ческой оценки сертифицированной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В акте о проведении периодической оценки сертифицированной продукции на основании результатов работ, выполненных в соответствии с пунктом 182 настоящего технического регламента, делается заключение о соответствии </w:t>
      </w:r>
      <w:r w:rsidRPr="006B328D">
        <w:rPr>
          <w:color w:val="000000" w:themeColor="text1"/>
        </w:rPr>
        <w:t>продукции требованиям настоящего технического регламента, стабильности их выполнения и возможности сохранения выданного сертификата соответствия или о приостановлении (прекращении) действия сертификата соответствия, а также может быть указан срок проведени</w:t>
      </w:r>
      <w:r w:rsidRPr="006B328D">
        <w:rPr>
          <w:color w:val="000000" w:themeColor="text1"/>
        </w:rPr>
        <w:t>я очередной плановой периодической оценки сертифицированной продукции, объем (сертификационные показатели) испытаний и количество образцов для проведения исследований (испытаний) и измерений при проведении следующей периодической оценки сертифицированной п</w:t>
      </w:r>
      <w:r w:rsidRPr="006B328D">
        <w:rPr>
          <w:color w:val="000000" w:themeColor="text1"/>
        </w:rPr>
        <w:t>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185. Срок представления результатов исследований (испытаний) и измерений образцов продукции, отобранных в ходе проведения периодической оценки сертифицированной продукции, устанавливает орган по сертификации с учетом объема исследований (испытани</w:t>
      </w:r>
      <w:r w:rsidRPr="006B328D">
        <w:rPr>
          <w:color w:val="000000" w:themeColor="text1"/>
        </w:rPr>
        <w:t>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186. В случае отсутствия образцов сертифицированной продукции в период проведения периодической оценки сертифицированной продукции и (или) невозможности их отбора для проведения исследований (испытаний) и измерений (о чем заявитель официаль</w:t>
      </w:r>
      <w:r w:rsidRPr="006B328D">
        <w:rPr>
          <w:color w:val="000000" w:themeColor="text1"/>
        </w:rPr>
        <w:t>но информирует орган по сертификации) периодическая оценка проводится в соответствии с пунктом 182 настоящего технического регламента, за исключением отбора и идентификации образцов продукции, поступивших на испытания, проведения исследований (испытаний) и</w:t>
      </w:r>
      <w:r w:rsidRPr="006B328D">
        <w:rPr>
          <w:color w:val="000000" w:themeColor="text1"/>
        </w:rPr>
        <w:t xml:space="preserve"> измерений образцов продукции в аккредитованной испытательной лаборатории (центре) и анализа полученных результатов.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возобновлении производства сертифицированной продукции заявитель информирует орган по сертификации о возможности выполнения отбора обра</w:t>
      </w:r>
      <w:r w:rsidRPr="006B328D">
        <w:rPr>
          <w:color w:val="000000" w:themeColor="text1"/>
        </w:rPr>
        <w:t>зцов продукции, их идентификации и проведения исследований (испытаний) и измерений в аккредитованной испытательной лаборатории (центре). Дальнейшие работы в указанном случае осуществляются с учетом уже выполненных работ, а также в соответствии с подпунктом</w:t>
      </w:r>
      <w:r w:rsidRPr="006B328D">
        <w:rPr>
          <w:color w:val="000000" w:themeColor="text1"/>
        </w:rPr>
        <w:t xml:space="preserve"> "б" пункта 181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187. В случае отсутствия результатов исследований (испытаний) и измерений в течение 6 месяцев с даты проведения анализа состояния производства продукции в соответствии с подпунктом "е" пункта 182 настояще</w:t>
      </w:r>
      <w:r w:rsidRPr="006B328D">
        <w:rPr>
          <w:color w:val="000000" w:themeColor="text1"/>
        </w:rPr>
        <w:t>го технического регламента действие сертификата соответствия приостанавливается.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188. Возобновление действия сертификата соответствия в случае, указанном в пункте 187 настоящего технического регламента, возможно после проведения исследований (испытаний) и </w:t>
      </w:r>
      <w:r w:rsidRPr="006B328D">
        <w:rPr>
          <w:color w:val="000000" w:themeColor="text1"/>
        </w:rPr>
        <w:t>измерений образцов продукции в аккредитованной испытательной лаборатории (центре) и анализа полученных результатов, если с момента проведения анализа состояния производства продукции в соответствии с подпунктом "е" пункта 182 настоящего технического реглам</w:t>
      </w:r>
      <w:r w:rsidRPr="006B328D">
        <w:rPr>
          <w:color w:val="000000" w:themeColor="text1"/>
        </w:rPr>
        <w:t>ента прошло не более 12 месяцев. Возобновление действия сертификата соответствия по истечении 12 месяцев с даты анализа состояния производства продукции в соответствии с подпунктом "е" пункта 182 настоящего технического регламента возможно только после про</w:t>
      </w:r>
      <w:r w:rsidRPr="006B328D">
        <w:rPr>
          <w:color w:val="000000" w:themeColor="text1"/>
        </w:rPr>
        <w:t>ведения анализа состояния производства продукции и представления результатов исследований (испытаний) и измерений с сохранением установленной периодичности проведения периодической оценки сертифицированной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189. По результатам проведения периодич</w:t>
      </w:r>
      <w:r w:rsidRPr="006B328D">
        <w:rPr>
          <w:color w:val="000000" w:themeColor="text1"/>
        </w:rPr>
        <w:t>еской оценки сертифицированной продукции может быть принято одно из следующих решений: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сертификат соответствия продолжает действовать, если продукция соответствует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действие сертификата соответствия прио</w:t>
      </w:r>
      <w:r w:rsidRPr="006B328D">
        <w:rPr>
          <w:color w:val="000000" w:themeColor="text1"/>
        </w:rPr>
        <w:t>станавливается,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действие сертификата соответствия прекращается, если путем корректирующих мероп</w:t>
      </w:r>
      <w:r w:rsidRPr="006B328D">
        <w:rPr>
          <w:color w:val="000000" w:themeColor="text1"/>
        </w:rPr>
        <w:t>риятий заявитель не может устранить обнаруженные причины несоответствия продукции требованиям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190. Решение о приостановлении или прекращении действия сертификата соответствия может быть принято органом по сертификации по</w:t>
      </w:r>
      <w:r w:rsidRPr="006B328D">
        <w:rPr>
          <w:color w:val="000000" w:themeColor="text1"/>
        </w:rPr>
        <w:t xml:space="preserve"> обращению заявителя.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191. Действие сертификата соответствия прекращается с даты внесения соответствующей записи в единый реестр выданных сертификатов соответствия и зарегистрированных деклараций о соответствии.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192. Приостановление или прекращение действи</w:t>
      </w:r>
      <w:r w:rsidRPr="006B328D">
        <w:rPr>
          <w:color w:val="000000" w:themeColor="text1"/>
        </w:rPr>
        <w:t>я сертификата соответствия осуществляется в порядке, предусмотренном типовыми схемами.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193. Продукция, в отношении которой действие сертификата соответствия было прекращено, может быть повторно заявлена к проведению сертификации после выполнения заявителем</w:t>
      </w:r>
      <w:r w:rsidRPr="006B328D">
        <w:rPr>
          <w:color w:val="000000" w:themeColor="text1"/>
        </w:rPr>
        <w:t xml:space="preserve"> необходимых корректирующих мероприятий.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VIII. Маркировка единым знаком обращения продукции</w:t>
      </w:r>
      <w:r w:rsidRPr="006B328D">
        <w:rPr>
          <w:rFonts w:eastAsia="Times New Roman"/>
          <w:color w:val="000000" w:themeColor="text1"/>
        </w:rPr>
        <w:br/>
        <w:t xml:space="preserve">на рынке Союза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194. Продукция, соответствующая требованиям безопасности и прошедшая процедуру подтверждения соответствия согласно разделу VII настоящего технического регламента, должна иметь маркировку единым знаком обращения продукции на рынке Союза.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195. Маркировка еди</w:t>
      </w:r>
      <w:r w:rsidRPr="006B328D">
        <w:rPr>
          <w:color w:val="000000" w:themeColor="text1"/>
        </w:rPr>
        <w:t>ным знаком обращения продукции на рынке Союза осуществляется перед ее выпуском в обращение на рынке Союза.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196. Единый знак обращения продукции на рынке Союза наносится на каждую единицу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Единый знак обращения продукции на рынке Союза наносится н</w:t>
      </w:r>
      <w:r w:rsidRPr="006B328D">
        <w:rPr>
          <w:color w:val="000000" w:themeColor="text1"/>
        </w:rPr>
        <w:t>а само изделие, а также приводится в прилагаемых к нему эксплуатационных документах.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Единый знак обращения продукции на рынке Союза наносится любым способом, обеспечивающим четкое и ясное изображение в течение всего срока службы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197. Допускается</w:t>
      </w:r>
      <w:r w:rsidRPr="006B328D">
        <w:rPr>
          <w:color w:val="000000" w:themeColor="text1"/>
        </w:rPr>
        <w:t xml:space="preserve"> нанесение единого знака обращения продукции на рынке Союза только на упаковку с соответствующим указанием в прилагаемых эксплуатационных документах в случае невозможности его нанесения непосредственно на продукцию ввиду особенностей ее конструкции.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198. М</w:t>
      </w:r>
      <w:r w:rsidRPr="006B328D">
        <w:rPr>
          <w:color w:val="000000" w:themeColor="text1"/>
        </w:rPr>
        <w:t>аркировка продукции единым знаком обращения продукции на рынке Союза свидетельствует о ее соответствии требованиям всех технических регламентов Союза (Таможенного союза), действие которых на нее распространяется.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1</w:t>
      </w:r>
      <w:r w:rsidRPr="006B328D">
        <w:rPr>
          <w:rFonts w:eastAsia="Times New Roman"/>
          <w:color w:val="000000" w:themeColor="text1"/>
        </w:rPr>
        <w:br/>
        <w:t>к техническому регламент</w:t>
      </w:r>
      <w:r w:rsidRPr="006B328D">
        <w:rPr>
          <w:rFonts w:eastAsia="Times New Roman"/>
          <w:color w:val="000000" w:themeColor="text1"/>
        </w:rPr>
        <w:t>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железнодорожного подвижного состава"</w:t>
      </w:r>
      <w:r w:rsidRPr="006B328D">
        <w:rPr>
          <w:rFonts w:eastAsia="Times New Roman"/>
          <w:color w:val="000000" w:themeColor="text1"/>
        </w:rPr>
        <w:br/>
        <w:t>(ТР ТС 001/2011)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ОБЪЕКТОВ ТЕХНИЧЕСКОГО РЕГУЛИРОВАНИЯ, НА КОТОРЫЕ</w:t>
      </w:r>
      <w:r w:rsidRPr="006B328D">
        <w:rPr>
          <w:rFonts w:eastAsia="Times New Roman"/>
          <w:color w:val="000000" w:themeColor="text1"/>
        </w:rPr>
        <w:br/>
        <w:t>РАСПРОСТРАНЯЮТС</w:t>
      </w:r>
      <w:r w:rsidRPr="006B328D">
        <w:rPr>
          <w:rFonts w:eastAsia="Times New Roman"/>
          <w:color w:val="000000" w:themeColor="text1"/>
        </w:rPr>
        <w:t>Я ТРЕБОВАНИЯ ТЕХНИЧЕСКОГО РЕГЛАМЕНТА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 ЖЕЛЕЗНОДОРОЖНОГО</w:t>
      </w:r>
      <w:r w:rsidRPr="006B328D">
        <w:rPr>
          <w:rFonts w:eastAsia="Times New Roman"/>
          <w:color w:val="000000" w:themeColor="text1"/>
        </w:rPr>
        <w:br/>
        <w:t xml:space="preserve">ПОДВИЖНОГО СОСТАВА" (ТР ТС 001/2011)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I. Железнодорожный подвижной состав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Вагоны бункерного типа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Вагоны изотермические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Вагоны крытые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Вагоны пассажирски</w:t>
      </w:r>
      <w:r w:rsidRPr="006B328D">
        <w:rPr>
          <w:color w:val="000000" w:themeColor="text1"/>
        </w:rPr>
        <w:t>е магистральные локомотивной тяги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Вагоны-платформы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Вагоны-самосвалы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Вагоны-цистерны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Вагоны широкой колеи для промышленности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Дизель-поезда, автомотрисы, рельсовые автобусы, их вагоны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Дизель-электропоезда, их вагоны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Полувагоны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Спец</w:t>
      </w:r>
      <w:r w:rsidRPr="006B328D">
        <w:rPr>
          <w:color w:val="000000" w:themeColor="text1"/>
        </w:rPr>
        <w:t>иальный несамоходный железнодорожный подвижной состав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Специальный самоходный железнодорожный подвижной состав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Тепловозы, газотурбовозы: магистральные, маневровые и промышленные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Транспортеры железнодорожные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Электровозы магистральные: постоянного тока, переменного тока, двухсистемные (переменного и постоянного тока), прочие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Электровозы маневровые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Электропоезда, электромотрисы: постоянного тока, переменного тока, двухсистемные (постоянного и перемен</w:t>
      </w:r>
      <w:r w:rsidRPr="006B328D">
        <w:rPr>
          <w:color w:val="000000" w:themeColor="text1"/>
        </w:rPr>
        <w:t>ного тока), их вагоны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II. Составные части железнодорожного подвижного состава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Автоматический регулятор тормозной рычажной передачи (авторегулятор)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Автоматический стояночный тормоз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Адаптеры колесных пар т</w:t>
      </w:r>
      <w:r w:rsidRPr="006B328D">
        <w:rPr>
          <w:color w:val="000000" w:themeColor="text1"/>
        </w:rPr>
        <w:t>ележек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Аппараты высоковольтные защиты и контроля железнодорожного подвижного состава от токов короткого замыкания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Балансир трехосной тележки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24. Балка надрессорная грузового вагона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Балка соединительная четырехо</w:t>
      </w:r>
      <w:r w:rsidRPr="006B328D">
        <w:rPr>
          <w:color w:val="000000" w:themeColor="text1"/>
        </w:rPr>
        <w:t>сной тележки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Балка шкворневая трехосной тележки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27. Бандажи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Башмаки магниторельсового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Башмаки тормозных колодок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30. Башмаки то</w:t>
      </w:r>
      <w:r w:rsidRPr="006B328D">
        <w:rPr>
          <w:color w:val="000000" w:themeColor="text1"/>
        </w:rPr>
        <w:t>рмозных накладок дисковых тормозов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31. Блокировка тормозов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32. Боковые изделия остекления пассажирских вагонов локомотивной тяги,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33. Вентильные разрядники и ограничители перенапряжений </w:t>
      </w:r>
      <w:r w:rsidRPr="006B328D">
        <w:rPr>
          <w:color w:val="000000" w:themeColor="text1"/>
        </w:rPr>
        <w:t>для электроподвижного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34. Воздухораспределители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35. Вспомогательные электрические машины для железнодорожного подвижного состава (мощностью более 1 кВт):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машины для локомотивов и моторвагонного подвижного состава, являющиеся отдельными конструктивн</w:t>
      </w:r>
      <w:r w:rsidRPr="006B328D">
        <w:rPr>
          <w:color w:val="000000" w:themeColor="text1"/>
        </w:rPr>
        <w:t>ыми изделиями;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генераторы подвагонные для пассажирских вагонов локомотивной тяги и специального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электрические машины тормозной компрессорной установки специального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36. Выключатели автоматические быстродействующие и главные выключатели для электроподвижного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37. Высоковольтные аппаратные ящики для пассажирских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38. Высоковольтные межвагонные соединения (совместно розетка и штепсель)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39. Гидравлические де</w:t>
      </w:r>
      <w:r w:rsidRPr="006B328D">
        <w:rPr>
          <w:color w:val="000000" w:themeColor="text1"/>
        </w:rPr>
        <w:t>мпферы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40. Диски тормозные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41. Изделия остекления железнодорожного подвижного состава (кабины машиниста тягового, моторвагонного и специального самоходного железнодорожного подвижн</w:t>
      </w:r>
      <w:r w:rsidRPr="006B328D">
        <w:rPr>
          <w:color w:val="000000" w:themeColor="text1"/>
        </w:rPr>
        <w:t>ого состава)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42. Изделия резиновые уплотнительные для тормозных пневматических систем железнодорожного подвижного состава (диафрагмы, манжеты, воротники, уплотнители, прокладки)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43. Карданные валы главного привода локомотивов и моторвагонного подвижного со</w:t>
      </w:r>
      <w:r w:rsidRPr="006B328D">
        <w:rPr>
          <w:color w:val="000000" w:themeColor="text1"/>
        </w:rPr>
        <w:t>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44. Клин тягового хомута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45. Клинья фрикционные тележек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46. Колеса зубчатые цилиндрические тяговых передач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47. Колеса (кроме составных) колесных пар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</w:t>
      </w:r>
      <w:r w:rsidRPr="006B328D">
        <w:rPr>
          <w:color w:val="000000" w:themeColor="text1"/>
        </w:rPr>
        <w:t>8. Колесные пары (колесные узлы) вагонные без буксовых узлов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49. Колесные пары для специального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50. Колесные пары локомотивные и моторвагонного подвижного состава без буксовых узлов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51. Колодки тормозные композиционные д</w:t>
      </w:r>
      <w:r w:rsidRPr="006B328D">
        <w:rPr>
          <w:color w:val="000000" w:themeColor="text1"/>
        </w:rPr>
        <w:t>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52. Колодки тормозные составные (чугунно-композиционные)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53. Колодки тормозные чугунные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54. Компрессоры для железнодорожного подвижного с</w:t>
      </w:r>
      <w:r w:rsidRPr="006B328D">
        <w:rPr>
          <w:color w:val="000000" w:themeColor="text1"/>
        </w:rPr>
        <w:t>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55. Контакторы электропневматические и электромагнитные высоковольтные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56. Корпус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57. Корпус буксы колесных пар тележек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58. Кресла машинистов для локомотивов, моторвагонного подвижного состава и специального железнодорожн</w:t>
      </w:r>
      <w:r w:rsidRPr="006B328D">
        <w:rPr>
          <w:color w:val="000000" w:themeColor="text1"/>
        </w:rPr>
        <w:t>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59. Кресла пассажирские и диваны моторвагонного подвижного состава, кресла пассажирские пассажирских вагонов локомотивной тяги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60. Механизм клещевой дискового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61. Накладки дискового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62. Оси вагонные чистовые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63. Оси л</w:t>
      </w:r>
      <w:r w:rsidRPr="006B328D">
        <w:rPr>
          <w:color w:val="000000" w:themeColor="text1"/>
        </w:rPr>
        <w:t>окомотивные и моторвагонного подвижного состава чистовые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64. Оси черновые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65. Оси чистовые для специального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66. Передачи гидравлические для тепловозов и дизель-поездов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67. Передний и задний упоры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68. Переключатели и отключатели высоковольтные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69. Поглощающий аппарат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70. Подшипники качения роликовые для букс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71. Предохранители высоковол</w:t>
      </w:r>
      <w:r w:rsidRPr="006B328D">
        <w:rPr>
          <w:color w:val="000000" w:themeColor="text1"/>
        </w:rPr>
        <w:t>ьтные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72. Преобразователи полупроводниковые силовые (мощностью более 5 кВт)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73. Преобразователи электромашинные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74. Привод магниторельсового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75. Противоюзное устройство</w:t>
      </w:r>
      <w:r w:rsidRPr="006B328D">
        <w:rPr>
          <w:color w:val="000000" w:themeColor="text1"/>
        </w:rPr>
        <w:t xml:space="preserve">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76. Пружины рессорного подвешивания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77. Пятники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78. Разъединители, короткозамыкатели, отделители, заземлители высоковольтные для локомотивов и моторвагонного подвижно</w:t>
      </w:r>
      <w:r w:rsidRPr="006B328D">
        <w:rPr>
          <w:color w:val="000000" w:themeColor="text1"/>
        </w:rPr>
        <w:t>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79. Рама боковая тележки грузового вагона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80. Рамы тележек пассажирского вагона локомотивной тяги и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81. Реакторы для электровозов и электропоездов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82. Резервуары воздушные для автотормозов вагонов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83. Резервуары воздушные для тягового, моторвагонного и специального самоходного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84. Резинокордные оболочки муфт тягового привода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85. Резисторы пусковые, электрического тормоза, демпферные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86. Реле высо</w:t>
      </w:r>
      <w:r w:rsidRPr="006B328D">
        <w:rPr>
          <w:color w:val="000000" w:themeColor="text1"/>
        </w:rPr>
        <w:t>ковольтные электромагнитные и электронные (защиты, промежуточные, времени и дифференциальные)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87. Рессоры листовые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88. Рукава соединительные для тормозов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89. Стеклоочистители для л</w:t>
      </w:r>
      <w:r w:rsidRPr="006B328D">
        <w:rPr>
          <w:color w:val="000000" w:themeColor="text1"/>
        </w:rPr>
        <w:t>окомотивов, моторвагонного и специального самоходного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90. Сцепка, включая автосцепку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91. Тележки двухосные для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92. Тележки пассажирских вагонов и прицепных вагонов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93. Тележки трехосные для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94. Тележки четырехосные для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95. Тифоны для локомотивов и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96. Тормозные краны машиниста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97. Триангели тормозной рычажной передачи тележек грузовых вагонов магистр</w:t>
      </w:r>
      <w:r w:rsidRPr="006B328D">
        <w:rPr>
          <w:color w:val="000000" w:themeColor="text1"/>
        </w:rPr>
        <w:t>альных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98. Тяговые агрегаты и генераторы главного привода локомотивов и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99. Тяговые электродвигатели локомотивов и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100. Тяговый хомут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101. Устройства электронагре</w:t>
      </w:r>
      <w:r w:rsidRPr="006B328D">
        <w:rPr>
          <w:color w:val="000000" w:themeColor="text1"/>
        </w:rPr>
        <w:t>вательные для систем отопления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102. Устройства, комплексы и системы управления, контроля и безопасности железнодорожного подвижного состава, их программные средства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103. Устройство автоматического регулирования тормозной</w:t>
      </w:r>
      <w:r w:rsidRPr="006B328D">
        <w:rPr>
          <w:color w:val="000000" w:themeColor="text1"/>
        </w:rPr>
        <w:t xml:space="preserve"> силы в зависимости от загрузки (авторежим)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104. Устройство соединительное шарнирное грузовых вагонов сочлененного типа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105. Центры колесные катаные дисковые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106. Центры колесные литые для железнодорожного подвижного</w:t>
      </w:r>
      <w:r w:rsidRPr="006B328D">
        <w:rPr>
          <w:color w:val="000000" w:themeColor="text1"/>
        </w:rPr>
        <w:t xml:space="preserve"> состава (отливки)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107. Цилиндры тормозные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108. Чеки тормозных колодок для вагонов магистральных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109. Электрооборудование низковольтное для железнодорожного подвижного состава: контроллеры низковольтны</w:t>
      </w:r>
      <w:r w:rsidRPr="006B328D">
        <w:rPr>
          <w:color w:val="000000" w:themeColor="text1"/>
        </w:rPr>
        <w:t>е, выключатели автоматические, реле электромагнитные и электронные (защиты, промежуточные, времени и дифференциальные)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2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железнодорожного подвижного состава"</w:t>
      </w:r>
      <w:r w:rsidRPr="006B328D">
        <w:rPr>
          <w:rFonts w:eastAsia="Times New Roman"/>
          <w:color w:val="000000" w:themeColor="text1"/>
        </w:rPr>
        <w:br/>
        <w:t>(ТР ТС 001/2011)</w:t>
      </w:r>
      <w:r w:rsidRPr="006B328D">
        <w:rPr>
          <w:rFonts w:eastAsia="Times New Roman"/>
          <w:color w:val="000000" w:themeColor="text1"/>
        </w:rPr>
        <w:br/>
        <w:t>(в р</w:t>
      </w:r>
      <w:r w:rsidRPr="006B328D">
        <w:rPr>
          <w:rFonts w:eastAsia="Times New Roman"/>
          <w:color w:val="000000" w:themeColor="text1"/>
        </w:rPr>
        <w:t>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ЖЕЛЕЗНОДОРОЖНОГО ПОДВИЖНОГО СОСТАВА,</w:t>
      </w:r>
      <w:r w:rsidRPr="006B328D">
        <w:rPr>
          <w:rFonts w:eastAsia="Times New Roman"/>
          <w:color w:val="000000" w:themeColor="text1"/>
        </w:rPr>
        <w:br/>
        <w:t xml:space="preserve">ПОДЛЕЖАЩЕГО СЕРТИФИКАЦИИ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Вагоны бункерного типа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Вагоны изотермические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Вагоны крытые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Вагоны пассажирские м</w:t>
      </w:r>
      <w:r w:rsidRPr="006B328D">
        <w:rPr>
          <w:color w:val="000000" w:themeColor="text1"/>
        </w:rPr>
        <w:t>агистральные локомотивной тяги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Вагоны-платформы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Вагоны-самосвалы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Вагоны-цистерны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Вагоны широкой колеи для промышленности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Дизель-поезда, автомотрисы, рельсовые автобусы, их вагоны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Дизель-электропоезда, их вагоны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Полувагоны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Специальный несамоходный железнодорожный подвижной состав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Специальный самоходный железнодорожный подвижной состав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Тепловозы, газотурбовозы: магистральные, маневровые и промышленные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Транспортеры железнодорожные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Электровозы магистральные:</w:t>
      </w:r>
      <w:r w:rsidRPr="006B328D">
        <w:rPr>
          <w:color w:val="000000" w:themeColor="text1"/>
        </w:rPr>
        <w:t xml:space="preserve"> постоянного тока, переменного тока, двухсистемные (переменного и постоянного тока), прочие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Электровозы маневровые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Электропоезда, электромотрисы: постоянного тока, переменного тока, двухсистемные (постоянного и переменного тока), их вагоны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</w:t>
      </w:r>
      <w:r w:rsidRPr="006B328D">
        <w:rPr>
          <w:rFonts w:eastAsia="Times New Roman"/>
          <w:color w:val="000000" w:themeColor="text1"/>
        </w:rPr>
        <w:t>ожение N 3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железнодорожного подвижного состава"</w:t>
      </w:r>
      <w:r w:rsidRPr="006B328D">
        <w:rPr>
          <w:rFonts w:eastAsia="Times New Roman"/>
          <w:color w:val="000000" w:themeColor="text1"/>
        </w:rPr>
        <w:br/>
        <w:t>(ТР ТС 001/2011)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СОСТАВНЫХ ЧАСТЕЙ ЖЕЛЕЗНОДОРО</w:t>
      </w:r>
      <w:r w:rsidRPr="006B328D">
        <w:rPr>
          <w:rFonts w:eastAsia="Times New Roman"/>
          <w:color w:val="000000" w:themeColor="text1"/>
        </w:rPr>
        <w:t>ЖНОГО ПОДВИЖНОГО СОСТАВА,</w:t>
      </w:r>
      <w:r w:rsidRPr="006B328D">
        <w:rPr>
          <w:rFonts w:eastAsia="Times New Roman"/>
          <w:color w:val="000000" w:themeColor="text1"/>
        </w:rPr>
        <w:br/>
        <w:t xml:space="preserve">ПОДЛЕЖАЩИХ СЕРТИФИКАЦИИ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Аппараты высоковольтные защиты и контроля железнодорожного подвижного состава от токов короткого замыкания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Адаптеры колесных пар тележек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Балансир трехосной тележки грузовых ваго</w:t>
      </w:r>
      <w:r w:rsidRPr="006B328D">
        <w:rPr>
          <w:color w:val="000000" w:themeColor="text1"/>
        </w:rPr>
        <w:t>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Балка надрессорная грузового вагона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Балка соединительная четырехосной тележки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Балка шкворневая трехосной тележки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Бандажи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Боковые изделия остекления пассажирских ва</w:t>
      </w:r>
      <w:r w:rsidRPr="006B328D">
        <w:rPr>
          <w:color w:val="000000" w:themeColor="text1"/>
        </w:rPr>
        <w:t>гонов локомотивной тяги,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Вентильные разрядники и ограничители перенапряжений для электроподвижного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Воздухораспределители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Выключатели автоматические быстродействующие и главные выключатели для электроподвижного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Диски тормозные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Изделия остекления для железнодорожного подвижного состава (кабины машиниста тягового, мото</w:t>
      </w:r>
      <w:r w:rsidRPr="006B328D">
        <w:rPr>
          <w:color w:val="000000" w:themeColor="text1"/>
        </w:rPr>
        <w:t>рвагонного и специального самоходного железнодорожного подвижного состава)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Клинья фрикционные тележек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Колеса зубчатые цилиндрические тяговых передач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Колеса (кроме составных) колесных пар желе</w:t>
      </w:r>
      <w:r w:rsidRPr="006B328D">
        <w:rPr>
          <w:color w:val="000000" w:themeColor="text1"/>
        </w:rPr>
        <w:t>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Колесные пары (колесные узлы) вагонные без буксовых узлов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Колесные пары для специального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Колесные пары локомотивные и моторвагонного подвижного состава без буксовых узлов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К</w:t>
      </w:r>
      <w:r w:rsidRPr="006B328D">
        <w:rPr>
          <w:color w:val="000000" w:themeColor="text1"/>
        </w:rPr>
        <w:t>олодки тормозные композиционные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Колодки тормозные составные (чугунно-композиционные)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Колодки тормозные чугунные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23. Компрессоры </w:t>
      </w:r>
      <w:r w:rsidRPr="006B328D">
        <w:rPr>
          <w:color w:val="000000" w:themeColor="text1"/>
        </w:rPr>
        <w:t>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24. Контакторы электропневматические и электромагнитные высоковольтные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Корпус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Корпус буксы колесных пар тележек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27. Механизм клещевой дискового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Накладки дискового тормо</w:t>
      </w:r>
      <w:r w:rsidRPr="006B328D">
        <w:rPr>
          <w:color w:val="000000" w:themeColor="text1"/>
        </w:rPr>
        <w:t>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Оси вагонные чистовые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30. Оси локомотивные и моторвагонного подвижного состава чистовые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31. Оси черновые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32. Оси чистовые для специального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33. Поглощающий аппарат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34. Подшип</w:t>
      </w:r>
      <w:r w:rsidRPr="006B328D">
        <w:rPr>
          <w:color w:val="000000" w:themeColor="text1"/>
        </w:rPr>
        <w:t>ники качения роликовые для букс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35. Преобразователи полупроводниковые силовые (мощностью более 5 кВт)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36. Пружины рессорного подвешивания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37. Рама боковая тележки грузового вагона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38. </w:t>
      </w:r>
      <w:r w:rsidRPr="006B328D">
        <w:rPr>
          <w:color w:val="000000" w:themeColor="text1"/>
        </w:rPr>
        <w:t>Резинокордные оболочки муфт тягового привода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39. Сцепка, включая автосцепку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40. Тележки двухосные для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41. Тележки пассажирских вагонов и прицепных вагонов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42. Тележки трехосные для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43. Тележки четырехосные для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44. Тормозные краны машиниста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45. Триангели тормозной рычажной передачи тележек грузовых вагонов магистральных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46. Тяговые агрегаты и генераторы главног</w:t>
      </w:r>
      <w:r w:rsidRPr="006B328D">
        <w:rPr>
          <w:color w:val="000000" w:themeColor="text1"/>
        </w:rPr>
        <w:t>о привода локомотивов и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47. Тяговые электродвигатели локомотивов и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48. Тяговый хомут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49. Устройства электронагревательные для систем отопления железнодорожного подвижного состав</w:t>
      </w:r>
      <w:r w:rsidRPr="006B328D">
        <w:rPr>
          <w:color w:val="000000" w:themeColor="text1"/>
        </w:rPr>
        <w:t>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50. Устройство соединительное шарнирное грузовых вагонов сочлененного типа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51. Центры колесные катаные дисковые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52. Центры колесные литые для железнодорожного подвижного состава (отливки)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4</w:t>
      </w:r>
      <w:r w:rsidRPr="006B328D">
        <w:rPr>
          <w:rFonts w:eastAsia="Times New Roman"/>
          <w:color w:val="000000" w:themeColor="text1"/>
        </w:rPr>
        <w:br/>
        <w:t>к техни</w:t>
      </w:r>
      <w:r w:rsidRPr="006B328D">
        <w:rPr>
          <w:rFonts w:eastAsia="Times New Roman"/>
          <w:color w:val="000000" w:themeColor="text1"/>
        </w:rPr>
        <w:t>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железнодорожного подвижного состава"</w:t>
      </w:r>
      <w:r w:rsidRPr="006B328D">
        <w:rPr>
          <w:rFonts w:eastAsia="Times New Roman"/>
          <w:color w:val="000000" w:themeColor="text1"/>
        </w:rPr>
        <w:br/>
        <w:t>(ТР ТС 001/2011)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СОСТАВНЫХ ЧАСТЕЙ ЖЕЛЕЗНОДОРОЖНОГО ПОДВИЖНОГО С</w:t>
      </w:r>
      <w:r w:rsidRPr="006B328D">
        <w:rPr>
          <w:rFonts w:eastAsia="Times New Roman"/>
          <w:color w:val="000000" w:themeColor="text1"/>
        </w:rPr>
        <w:t>ОСТАВА,</w:t>
      </w:r>
      <w:r w:rsidRPr="006B328D">
        <w:rPr>
          <w:rFonts w:eastAsia="Times New Roman"/>
          <w:color w:val="000000" w:themeColor="text1"/>
        </w:rPr>
        <w:br/>
        <w:t>ПОДЛЕЖАЩИХ ДЕКЛАРИРОВАНИЮ СООТВЕТСТВИЯ НА ОСНОВАНИИ</w:t>
      </w:r>
      <w:r w:rsidRPr="006B328D">
        <w:rPr>
          <w:rFonts w:eastAsia="Times New Roman"/>
          <w:color w:val="000000" w:themeColor="text1"/>
        </w:rPr>
        <w:br/>
        <w:t>СОБСТВЕННЫХ ДОКАЗАТЕЛЬСТВ ЗАЯВИТЕЛЯ (ПРИ НАЛИЧИИ)</w:t>
      </w:r>
      <w:r w:rsidRPr="006B328D">
        <w:rPr>
          <w:rFonts w:eastAsia="Times New Roman"/>
          <w:color w:val="000000" w:themeColor="text1"/>
        </w:rPr>
        <w:br/>
        <w:t>И ДОКАЗАТЕЛЬСТВ, ПОЛУЧЕННЫХ С УЧАСТИЕМ ОРГАНА</w:t>
      </w:r>
      <w:r w:rsidRPr="006B328D">
        <w:rPr>
          <w:rFonts w:eastAsia="Times New Roman"/>
          <w:color w:val="000000" w:themeColor="text1"/>
        </w:rPr>
        <w:br/>
        <w:t>ПО СЕРТИФИКАЦИИ И (ИЛИ) АККРЕДИТОВАННОЙ ИСПЫТАТЕЛЬНОЙ</w:t>
      </w:r>
      <w:r w:rsidRPr="006B328D">
        <w:rPr>
          <w:rFonts w:eastAsia="Times New Roman"/>
          <w:color w:val="000000" w:themeColor="text1"/>
        </w:rPr>
        <w:br/>
        <w:t>ЛАБОРАТОРИИ (ЦЕНТРА), ИЛИ ДЕКЛАРИРОВАНИЮ СООТВ</w:t>
      </w:r>
      <w:r w:rsidRPr="006B328D">
        <w:rPr>
          <w:rFonts w:eastAsia="Times New Roman"/>
          <w:color w:val="000000" w:themeColor="text1"/>
        </w:rPr>
        <w:t>ЕТСТВИЯ</w:t>
      </w:r>
      <w:r w:rsidRPr="006B328D">
        <w:rPr>
          <w:rFonts w:eastAsia="Times New Roman"/>
          <w:color w:val="000000" w:themeColor="text1"/>
        </w:rPr>
        <w:br/>
        <w:t>НА ОСНОВАНИИ СОБСТВЕННЫХ ДОКАЗАТЕЛЬСТВ ЗАЯВИТЕЛЯ</w:t>
      </w:r>
      <w:r w:rsidRPr="006B328D">
        <w:rPr>
          <w:rFonts w:eastAsia="Times New Roman"/>
          <w:color w:val="000000" w:themeColor="text1"/>
        </w:rPr>
        <w:br/>
        <w:t>(ПРИ НАЛИЧИИ) И ДОКАЗАТЕЛЬСТВ, ПОЛУЧЕННЫХ В ТОМ ЧИСЛЕ</w:t>
      </w:r>
      <w:r w:rsidRPr="006B328D">
        <w:rPr>
          <w:rFonts w:eastAsia="Times New Roman"/>
          <w:color w:val="000000" w:themeColor="text1"/>
        </w:rPr>
        <w:br/>
        <w:t>С УЧАСТИЕМ ОРГАНА ПО СЕРТИФИКАЦИИ СИСТЕМ МЕНЕДЖМЕНТА</w:t>
      </w:r>
      <w:r w:rsidRPr="006B328D">
        <w:rPr>
          <w:rFonts w:eastAsia="Times New Roman"/>
          <w:color w:val="000000" w:themeColor="text1"/>
        </w:rPr>
        <w:br/>
        <w:t xml:space="preserve">И АККРЕДИТОВАННОЙ ИСПЫТАТЕЛЬНОЙ ЛАБОРАТОРИИ (ЦЕНТРА)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1. Автоматический стояночный тормоз </w:t>
      </w:r>
      <w:r w:rsidRPr="006B328D">
        <w:rPr>
          <w:color w:val="000000" w:themeColor="text1"/>
        </w:rPr>
        <w:t>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Башмаки магниторельсового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Вспомогательные электрические машины для железнодорожного подвижного состава (мощностью более 1 кВт):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машины для локомотивов и моторвагонного подвижного состава, являющиеся отдельн</w:t>
      </w:r>
      <w:r w:rsidRPr="006B328D">
        <w:rPr>
          <w:color w:val="000000" w:themeColor="text1"/>
        </w:rPr>
        <w:t>ыми конструктивными изделиями;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генераторы подвагонные для пассажирских вагонов локомотивной тяги и специального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электрические машины тормозной компрессорной установки специального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Высоковольтные межвагонные соедине</w:t>
      </w:r>
      <w:r w:rsidRPr="006B328D">
        <w:rPr>
          <w:color w:val="000000" w:themeColor="text1"/>
        </w:rPr>
        <w:t>ния (совместно розетка и штепсель)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Гидравлические демпферы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Изделия резиновые уплотнительные для тормозных пневматических систем железнодорожного подвижного состава (диафрагмы, манжеты, воротники, уплотнители, прокладки)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Карданные валы главного привода локомотивов и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Клин т</w:t>
      </w:r>
      <w:r w:rsidRPr="006B328D">
        <w:rPr>
          <w:color w:val="000000" w:themeColor="text1"/>
        </w:rPr>
        <w:t>ягового хомута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Кресла машинистов для локомотивов, моторвагонного подвижного состава и специального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Кресла пассажирские и диваны моторвагонного подвижного состава, кресла пассажирские пассажирских вагоно</w:t>
      </w:r>
      <w:r w:rsidRPr="006B328D">
        <w:rPr>
          <w:color w:val="000000" w:themeColor="text1"/>
        </w:rPr>
        <w:t>в локомотивной тяги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Передачи гидравлические для тепловозов и дизель-поездов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Переключатели и отключатели высоковольтные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Предохранители высоковольтные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Преобразова</w:t>
      </w:r>
      <w:r w:rsidRPr="006B328D">
        <w:rPr>
          <w:color w:val="000000" w:themeColor="text1"/>
        </w:rPr>
        <w:t>тели электромашинные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Привод магниторельсового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Пятники грузовых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Разъединители, короткозамыкатели, отделители, заземлители высоковольтные для локомотивов и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Рамы тележек пассажирского вагона локомотивной тяги и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Реакторы для электровозов и электропоездов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Резервуары воздушные для автотормозов вагонов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Резервуары воздушные для тягового, моторвагонног</w:t>
      </w:r>
      <w:r w:rsidRPr="006B328D">
        <w:rPr>
          <w:color w:val="000000" w:themeColor="text1"/>
        </w:rPr>
        <w:t>о и специального самоходного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Резисторы пусковые, электрического тормоза, демпферные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Реле высоковольтные электромагнитные и электронные (защиты, промежуточные, времени и дифференциальные)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24. Рессоры листовые для железнодорожного </w:t>
      </w:r>
      <w:r w:rsidRPr="006B328D">
        <w:rPr>
          <w:color w:val="000000" w:themeColor="text1"/>
        </w:rPr>
        <w:t>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Рукава соединительные для тормозов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Тифоны для локомотивов и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27. Устройства, комплексы и системы управления, контроля и безопасности железнодорожного подвижного</w:t>
      </w:r>
      <w:r w:rsidRPr="006B328D">
        <w:rPr>
          <w:color w:val="000000" w:themeColor="text1"/>
        </w:rPr>
        <w:t xml:space="preserve"> состава, их программные средства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Цилиндры тормозные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Электрооборудование низковольтное для железнодорожного подвижного состава: контроллеры низковольтные, выключатели автоматические, реле электромагнитные и э</w:t>
      </w:r>
      <w:r w:rsidRPr="006B328D">
        <w:rPr>
          <w:color w:val="000000" w:themeColor="text1"/>
        </w:rPr>
        <w:t>лектронные (защиты, промежуточные, времени и дифференциальные)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5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железнодорожного подвижного состава"</w:t>
      </w:r>
      <w:r w:rsidRPr="006B328D">
        <w:rPr>
          <w:rFonts w:eastAsia="Times New Roman"/>
          <w:color w:val="000000" w:themeColor="text1"/>
        </w:rPr>
        <w:br/>
        <w:t>(ТР ТС 001/2011)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</w:t>
      </w:r>
      <w:r w:rsidRPr="006B328D">
        <w:rPr>
          <w:rFonts w:eastAsia="Times New Roman"/>
          <w:color w:val="000000" w:themeColor="text1"/>
        </w:rPr>
        <w:t>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СОСТАВНЫХ ЧАСТЕЙ ЖЕЛЕЗНОДОРОЖНОГО ПОДВИЖНОГО СОСТАВА,</w:t>
      </w:r>
      <w:r w:rsidRPr="006B328D">
        <w:rPr>
          <w:rFonts w:eastAsia="Times New Roman"/>
          <w:color w:val="000000" w:themeColor="text1"/>
        </w:rPr>
        <w:br/>
        <w:t>ПОДЛЕЖАЩИХ ДЕКЛАРИРОВАНИЮ СООТВЕТСТВИЯ НА ОСНОВАНИИ</w:t>
      </w:r>
      <w:r w:rsidRPr="006B328D">
        <w:rPr>
          <w:rFonts w:eastAsia="Times New Roman"/>
          <w:color w:val="000000" w:themeColor="text1"/>
        </w:rPr>
        <w:br/>
        <w:t xml:space="preserve">СОБСТВЕННЫХ ДОКАЗАТЕЛЬСТВ ЗАЯВИТЕЛЯ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Автоматический регулятор тормозной рычажной передачи (авторегулятор)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Башмаки тормозных колодок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Башмаки тормозных накладок дисковых тормозов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Блокировка тормозов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Высоковол</w:t>
      </w:r>
      <w:r w:rsidRPr="006B328D">
        <w:rPr>
          <w:color w:val="000000" w:themeColor="text1"/>
        </w:rPr>
        <w:t>ьтные аппаратные ящики для пассажирских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Передний и задний упоры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Противоюзное устройство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8. Стеклоочистители для локомотивов, моторвагонного и специального самоходного железнодорожного подвижного </w:t>
      </w:r>
      <w:r w:rsidRPr="006B328D">
        <w:rPr>
          <w:color w:val="000000" w:themeColor="text1"/>
        </w:rPr>
        <w:t>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Устройство автоматического регулирования тормозной силы в зависимости от загрузки (авторежим)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Чеки тормозных колодок для вагонов магистральных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6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желе</w:t>
      </w:r>
      <w:r w:rsidRPr="006B328D">
        <w:rPr>
          <w:rFonts w:eastAsia="Times New Roman"/>
          <w:color w:val="000000" w:themeColor="text1"/>
        </w:rPr>
        <w:t>знодорожного подвижного состава"</w:t>
      </w:r>
      <w:r w:rsidRPr="006B328D">
        <w:rPr>
          <w:rFonts w:eastAsia="Times New Roman"/>
          <w:color w:val="000000" w:themeColor="text1"/>
        </w:rPr>
        <w:br/>
        <w:t>(ТР ТС 001/2011)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ПОЛОЖЕНИЙ ТЕХНИЧЕСКОГО РЕГЛАМЕНТА ТАМОЖЕННОГО СОЮЗА</w:t>
      </w:r>
      <w:r w:rsidRPr="006B328D">
        <w:rPr>
          <w:rFonts w:eastAsia="Times New Roman"/>
          <w:color w:val="000000" w:themeColor="text1"/>
        </w:rPr>
        <w:br/>
        <w:t>"О БЕЗОПАСНОСТИ ЖЕЛЕЗНОДОРОЖНОГО ПОДВИЖНОГО СОСТАВА</w:t>
      </w:r>
      <w:r w:rsidRPr="006B328D">
        <w:rPr>
          <w:rFonts w:eastAsia="Times New Roman"/>
          <w:color w:val="000000" w:themeColor="text1"/>
        </w:rPr>
        <w:t>"</w:t>
      </w:r>
      <w:r w:rsidRPr="006B328D">
        <w:rPr>
          <w:rFonts w:eastAsia="Times New Roman"/>
          <w:color w:val="000000" w:themeColor="text1"/>
        </w:rPr>
        <w:br/>
        <w:t>(ТР ТС 001/2011), ПРИМЕНЯЕМЫХ ПРИ СЕРТИФИКАЦИИ</w:t>
      </w:r>
      <w:r w:rsidRPr="006B328D">
        <w:rPr>
          <w:rFonts w:eastAsia="Times New Roman"/>
          <w:color w:val="000000" w:themeColor="text1"/>
        </w:rPr>
        <w:br/>
        <w:t xml:space="preserve">ЖЕЛЕЗНОДОРОЖНОГО ПОДВИЖНОГО СОСТАВА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3"/>
        <w:gridCol w:w="5252"/>
      </w:tblGrid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Железнодорожный подвижной состав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Обозначение пункта (подпункта) технического регламента 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1. Вагоны бункерного типа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"и", "м", "р", "т", "х" -</w:t>
            </w:r>
            <w:r w:rsidRPr="006B328D">
              <w:rPr>
                <w:color w:val="000000" w:themeColor="text1"/>
              </w:rPr>
              <w:t xml:space="preserve"> "ч" пункта 13, пункты 15, 21, 44, 47 &lt;*&gt;, 48, 53, 59, 60, 61 &lt;*&gt;, 92, 97, 99,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2. Вагоны изотермические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"и", "м" - "р", "т", "у", "х" - "ч" пункта 13, пункты 15, 20, 21, 23, 40 &lt;*&gt;, 41 &lt;*&gt;, 42 &lt;*&gt;, 43, 44, 46 &lt;*&gt;, 47 &lt;*&gt;, 48,</w:t>
            </w:r>
            <w:r w:rsidRPr="006B328D">
              <w:rPr>
                <w:color w:val="000000" w:themeColor="text1"/>
              </w:rPr>
              <w:t xml:space="preserve"> 49 &lt;*&gt;, 53, 57, 59, 60, 61 &lt;*&gt;, 62 &lt;*&gt;, 64 &lt;*&gt;, 67, 69, 70, 71 &lt;*&gt;, 72, 73 &lt;*&gt;, 74 &lt;*&gt;, 75 &lt;*&gt;, 77 &lt;*&gt;, 83, 84, 92, 94, 97, 99,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3. Вагоны крытые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"и", "м", "р", "т", "ф" - "ч" пункта 13, 15, 21, 44, 47 &lt;*&gt;, 48, 53, 59, 60, 61</w:t>
            </w:r>
            <w:r w:rsidRPr="006B328D">
              <w:rPr>
                <w:color w:val="000000" w:themeColor="text1"/>
              </w:rPr>
              <w:t xml:space="preserve"> &lt;*&gt;к, 92, 95, 97, 99,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4. Вагоны пассажирские магистральные локомотивной тяги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"и", "м" - "р", "т" - "х" пункта 13, пункты 15, 17, 20 - 24, 26, 27, 40 - 49, 51, 53, 54, 57 - 65, 67, 69 - 74, 79, 80 &lt;*&gt;, 85 - 87, 89, 91, 97, 99</w:t>
            </w:r>
            <w:r w:rsidRPr="006B328D">
              <w:rPr>
                <w:color w:val="000000" w:themeColor="text1"/>
              </w:rPr>
              <w:t>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5. Вагоны-платформы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"и", "м", "р", "т", "ф" - "ч" пункта 13, пункты 15, 21, 44, 47 &lt;*&gt;, 48, 53, 59, 60, 61 &lt;*&gt;, 92, 97, 99,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6. Вагоны-самосвалы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подпункты "а" - "и", "м", "р", "т", "х" - "ч" пункта 13, пункты </w:t>
            </w:r>
            <w:r w:rsidRPr="006B328D">
              <w:rPr>
                <w:color w:val="000000" w:themeColor="text1"/>
              </w:rPr>
              <w:t>15, 21, 44, 47 &lt;*&gt;, 48, 53, 59, 60, 61 &lt;*&gt;, 92, 97, 99,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7. Вагоны-цистерны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"и", "м", "р", "т", "х" - "ч" пункта 13, пункты 15, 21, 44, 47 &lt;*&gt;, 48, 53, 59, 60, 61 &lt;*&gt;, 92, 96, 97, 99,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8. Вагоны широкой колеи для промышленности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"а", "б", "г" - "и", "м", "р", "т", "х" и "ч" пункта 13, пункты 15, 47 &lt;*&gt;, 48, 53, 59, 60, 92, 97,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9. Дизель-поезда, автомотрисы, рельсовые автобусы, их вагоны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подпункты "а" - "у", "ц" </w:t>
            </w:r>
            <w:r w:rsidRPr="006B328D">
              <w:rPr>
                <w:color w:val="000000" w:themeColor="text1"/>
              </w:rPr>
              <w:t>пункта 13, пункты 15 - 17, 20 - 24, 26, 27, 35 - 49, 50 &lt;*&gt;, 53, 54, 56, 57, 59 - 63, 65, 67, 69 - 75, 77, 81 &lt;*&gt;, 82, 85 - 91,93, 94, 97, 99,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10. Дизель-электропоезда, их вагоны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подпункты "а" - "у", "ц" </w:t>
            </w:r>
            <w:r w:rsidRPr="006B328D">
              <w:rPr>
                <w:color w:val="000000" w:themeColor="text1"/>
              </w:rPr>
              <w:t>пункта 13, пункты 15 - 17, 20 - 24, 26, 27, 35 - 49, 50 &lt;*&gt;, 53, 54, 56, 57, 59 - 63, 65, 67, 69 - 75, 77, 81, 82, 85 - 91, 93, 94, 97, 99,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11. Полувагоны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"и", "м", "р", "т", "ф" - "ч" пункта 13, пункты 15, 21, 44, 47 &lt;*&gt;, 48</w:t>
            </w:r>
            <w:r w:rsidRPr="006B328D">
              <w:rPr>
                <w:color w:val="000000" w:themeColor="text1"/>
              </w:rPr>
              <w:t>, 53, 59, 60, 61 &lt;*&gt;, 92, 97, 99,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12. Специальный несамоходный железнодорожный подвижной состав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"м", "р" - "т", "ц" пункта 13, пункты 15, 20, 21, 43 &lt;*&gt;, 44 &lt;*&gt;, 45, 47 &lt;*&gt;, 48, 49 &lt;*&gt;, 53, 56 - 60, 62, 67 &lt;*&gt;, 70 &lt;*&gt;, 71 &lt;*&gt;</w:t>
            </w:r>
            <w:r w:rsidRPr="006B328D">
              <w:rPr>
                <w:color w:val="000000" w:themeColor="text1"/>
              </w:rPr>
              <w:t>, 72 &lt;*&gt;, 74, 97, 99,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13. Специальный самоходный железнодорожный подвижной состав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"у", "ц" пункта 13, пункты 15, 20, 21, 28, 37 - 41, 43, 44, 46 &lt;*&gt;, 47 - 49, 53, 56 - 60, 62, 67, 70 - 72, 74, 75, 77, 90, 91, 93, 97, 99, 100,</w:t>
            </w:r>
            <w:r w:rsidRPr="006B328D">
              <w:rPr>
                <w:color w:val="000000" w:themeColor="text1"/>
              </w:rPr>
              <w:t xml:space="preserve">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14. Тепловозы, газотурбовозы: магистральные, маневровые и промышленные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"у", "х" и "ц" пункта 13, пункты 15, 17, 20 - 24, 26 - 34, 36 - 45, 47 - 49, 50 &lt;*&gt;, 53, 56, 57, 59 - 62, 66 &lt;*&gt;, 67, 68 &lt;*&gt;, 69 - 75, 76 &lt;*&gt;</w:t>
            </w:r>
            <w:r w:rsidRPr="006B328D">
              <w:rPr>
                <w:color w:val="000000" w:themeColor="text1"/>
              </w:rPr>
              <w:t>, 77, 78, 90, 91, 93, 94, 97, 99,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15. Транспортеры железнодорожные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"а", "б", "г" - "и", "м", "р", "т", "у" &lt;*&gt;, "х" и "ч" пункта 13, пункты 15, 44, 47 &lt;*&gt;, 48, 53, 59, 60, 92, 97, 100,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16. Электровозы магистральные: постоян</w:t>
            </w:r>
            <w:r w:rsidRPr="006B328D">
              <w:rPr>
                <w:rFonts w:eastAsia="Times New Roman"/>
                <w:color w:val="000000" w:themeColor="text1"/>
              </w:rPr>
              <w:t xml:space="preserve">ного тока, переменного тока, двухсистемные (переменного и постоянного тока), прочие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"у" и "ц" пункта 13, пункты 15, 17, 20 - 24, 26 - 28, 29 &lt;*&gt;, 30 &lt;*&gt;, 31 &lt;*&gt;, 32 &lt;*&gt;, 33 &lt;*&gt;, 34 &lt;*&gt;, 36 - 45, 47 - 49, 50 &lt;*&gt;, 53, 56, 57, 59 - 62, 66 &lt;*</w:t>
            </w:r>
            <w:r w:rsidRPr="006B328D">
              <w:rPr>
                <w:color w:val="000000" w:themeColor="text1"/>
              </w:rPr>
              <w:t>&gt;, 67, 68 &lt;*&gt;, 69 - 74, 76 &lt;*&gt;, 90, 91, 93, 97, 99, 100 и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17. Электровозы маневровые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"у", "х" и "ц" пункта 13, пункты 15, 17, 20 - 24, 26, 27, 30 &lt;*&gt;, 31, 32, 36 - 45, 47 - 49, 50 &lt;*&gt;, 53, 56, 57, 59 - 62, 66 &lt;*&gt;, 67, 68 &lt;*&gt;</w:t>
            </w:r>
            <w:r w:rsidRPr="006B328D">
              <w:rPr>
                <w:color w:val="000000" w:themeColor="text1"/>
              </w:rPr>
              <w:t>, 69 - 74, 90, 93, 97, 99, 100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18. Электропоезда, электромотрисы: постоянного тока, переменного тока, двухсистемные (постоянного и переменного тока), их вагоны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"у", "ц" и "ч" пункта 13, пункты 15 - 17, 20 - 24, 26, 27, 35 - 49, 50 &lt;*&gt;</w:t>
            </w:r>
            <w:r w:rsidRPr="006B328D">
              <w:rPr>
                <w:color w:val="000000" w:themeColor="text1"/>
              </w:rPr>
              <w:t>, 53, 54, 56 - 63, 65, 67, 69 - 74, 81, 82, 85 - 91, 93, 97, 99, 100, 106</w:t>
            </w:r>
          </w:p>
        </w:tc>
      </w:tr>
    </w:tbl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&lt;*&gt; Показатель проверяется, если данное оборудование установлено на железнодорожном подвижном составе.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7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</w:t>
      </w:r>
      <w:r w:rsidRPr="006B328D">
        <w:rPr>
          <w:rFonts w:eastAsia="Times New Roman"/>
          <w:color w:val="000000" w:themeColor="text1"/>
        </w:rPr>
        <w:t>и</w:t>
      </w:r>
      <w:r w:rsidRPr="006B328D">
        <w:rPr>
          <w:rFonts w:eastAsia="Times New Roman"/>
          <w:color w:val="000000" w:themeColor="text1"/>
        </w:rPr>
        <w:br/>
        <w:t>железнодорожного подвижного состава"</w:t>
      </w:r>
      <w:r w:rsidRPr="006B328D">
        <w:rPr>
          <w:rFonts w:eastAsia="Times New Roman"/>
          <w:color w:val="000000" w:themeColor="text1"/>
        </w:rPr>
        <w:br/>
        <w:t>(ТР ТС 001/2011)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ПОЛОЖЕНИЙ ТЕХНИЧЕСКОГО РЕГЛАМЕНТА ТАМОЖЕННОГО СОЮЗА</w:t>
      </w:r>
      <w:r w:rsidRPr="006B328D">
        <w:rPr>
          <w:rFonts w:eastAsia="Times New Roman"/>
          <w:color w:val="000000" w:themeColor="text1"/>
        </w:rPr>
        <w:br/>
        <w:t>"О БЕЗОПАСНОСТИ ЖЕЛЕЗНОДОРОЖНОГО ПОДВИЖНОГО С</w:t>
      </w:r>
      <w:r w:rsidRPr="006B328D">
        <w:rPr>
          <w:rFonts w:eastAsia="Times New Roman"/>
          <w:color w:val="000000" w:themeColor="text1"/>
        </w:rPr>
        <w:t>ОСТАВА"</w:t>
      </w:r>
      <w:r w:rsidRPr="006B328D">
        <w:rPr>
          <w:rFonts w:eastAsia="Times New Roman"/>
          <w:color w:val="000000" w:themeColor="text1"/>
        </w:rPr>
        <w:br/>
        <w:t>(ТР ТС 001/2011), ПРИМЕНЯЕМЫХ ПРИ ПОДТВЕРЖДЕНИИ СООТВЕТСТВИЯ</w:t>
      </w:r>
      <w:r w:rsidRPr="006B328D">
        <w:rPr>
          <w:rFonts w:eastAsia="Times New Roman"/>
          <w:color w:val="000000" w:themeColor="text1"/>
        </w:rPr>
        <w:br/>
        <w:t xml:space="preserve">СОСТАВНЫХ ЧАСТЕЙ ЖЕЛЕЗНОДОРОЖНОГО ПОДВИЖНОГО СОСТАВА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3"/>
        <w:gridCol w:w="5252"/>
      </w:tblGrid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Составные части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Обозначение пункта (подпункта) технического регламента 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1. Автоматический регулятор тормозной рычажной передачи (авторегулятор)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2. Автоматический стояночный тормоз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3. Адаптеры колесных пар тележек грузовых вагонов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 и "с" пункта 13, пункты 15, 99, 101, 106, 97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4. Аппараты высоковольтные защиты и контроля железнодорожного подвижного состава от токов короткого замыкания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 пункта 13, пункт</w:t>
            </w:r>
            <w:r w:rsidRPr="006B328D">
              <w:rPr>
                <w:color w:val="000000" w:themeColor="text1"/>
              </w:rPr>
              <w:t>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5. Балансир трехосной тележки грузовых вагонов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и "с" пункта 13, пункты 15, 97, 101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6. Балка надрессорная грузового вагона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97, 99, 101, 103, 104,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7. Балка соединительная четырехосной тележки грузовых вагонов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97, 99, 101, 103, 104,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8. Балка шкворневая трехосной тележки грузовых вагонов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97, 99, 10</w:t>
            </w:r>
            <w:r w:rsidRPr="006B328D">
              <w:rPr>
                <w:color w:val="000000" w:themeColor="text1"/>
              </w:rPr>
              <w:t>1, 103, 104, 106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9. Бандажи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55,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10. Башмаки магниторельсового тормоза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11. Башмаки тормозных колодок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12. Башмаки тормозных накладок дисковых тормозов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</w:t>
            </w:r>
            <w:r w:rsidRPr="006B328D">
              <w:rPr>
                <w:color w:val="000000" w:themeColor="text1"/>
              </w:rPr>
              <w:t>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13. Блокировка тормозов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14. Боковые изделия остекления пассажирских вагонов локомотивной тяги, моторвагонного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105,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15. Вентильные разрядники и ограничители перенапряжений для электроподвижного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16. Воздухораспределители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17. Вспомогательные электрические машины для железнодорожного подвижного состава (мощностью более 1 кВт):</w:t>
            </w:r>
            <w:r w:rsidRPr="006B328D">
              <w:rPr>
                <w:rFonts w:eastAsia="Times New Roman"/>
                <w:color w:val="000000" w:themeColor="text1"/>
              </w:rPr>
              <w:br/>
              <w:t>машины для локомотивов и моторвагонного подвижного состава, являющиеся отдельными конструктивными изделиями; генераторы подвагонные для пассажирских в</w:t>
            </w:r>
            <w:r w:rsidRPr="006B328D">
              <w:rPr>
                <w:rFonts w:eastAsia="Times New Roman"/>
                <w:color w:val="000000" w:themeColor="text1"/>
              </w:rPr>
              <w:t>агонов локомотивной тяги и специального подвижного состава;</w:t>
            </w:r>
            <w:r w:rsidRPr="006B328D">
              <w:rPr>
                <w:rFonts w:eastAsia="Times New Roman"/>
                <w:color w:val="000000" w:themeColor="text1"/>
              </w:rPr>
              <w:br/>
              <w:t xml:space="preserve">электрические машины тормозной компрессорной установки специального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"в", "н", "о" и "у" пункта 13, пункты 15, 72,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18. Выключатели автоматич</w:t>
            </w:r>
            <w:r w:rsidRPr="006B328D">
              <w:rPr>
                <w:rFonts w:eastAsia="Times New Roman"/>
                <w:color w:val="000000" w:themeColor="text1"/>
              </w:rPr>
              <w:t xml:space="preserve">еские быстродействующие и главные выключатели для электроподвижного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19. Высоковольтные аппаратные ящики для пассажирских вагонов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20. Высоковольтные межвагонные соединения (совместно розетка и штепсель)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21. Гидравлические демпферы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подпункты "б", "м" и "п" </w:t>
            </w:r>
            <w:r w:rsidRPr="006B328D">
              <w:rPr>
                <w:color w:val="000000" w:themeColor="text1"/>
              </w:rPr>
              <w:t>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22. Диски тормозные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23. Изделия остекления железнодорожного подвижного состава (кабины машиниста тягового, моторвагонного и специального самоходного железнодорожного подвижного состава)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105,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24. Изделия резиновые уплот</w:t>
            </w:r>
            <w:r w:rsidRPr="006B328D">
              <w:rPr>
                <w:rFonts w:eastAsia="Times New Roman"/>
                <w:color w:val="000000" w:themeColor="text1"/>
              </w:rPr>
              <w:t xml:space="preserve">нительные для тормозных пневматических систем железнодорожного подвижного состава (диафрагмы, манжеты, воротники, уплотнители, прокладки)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52,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25. Карданные валы главного привода локомотивов и моторвагон</w:t>
            </w:r>
            <w:r w:rsidRPr="006B328D">
              <w:rPr>
                <w:rFonts w:eastAsia="Times New Roman"/>
                <w:color w:val="000000" w:themeColor="text1"/>
              </w:rPr>
              <w:t xml:space="preserve">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26. Клин тягового хомута автосцепки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27. Клинья фрикционные тележек грузовых вагонов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 "б" </w:t>
            </w:r>
            <w:r w:rsidRPr="006B328D">
              <w:rPr>
                <w:color w:val="000000" w:themeColor="text1"/>
              </w:rPr>
              <w:t>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28. Колеса зубчатые цилиндрические тяговых передач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29. Колеса (кроме составных) колесных пар железнодорожно</w:t>
            </w:r>
            <w:r w:rsidRPr="006B328D">
              <w:rPr>
                <w:rFonts w:eastAsia="Times New Roman"/>
                <w:color w:val="000000" w:themeColor="text1"/>
              </w:rPr>
              <w:t xml:space="preserve">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"в", "р" - "т" пункта 13, пункты 15, 55,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30. Колесные пары (колесные узлы) вагонные без буксовых узлов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"в", "р" и "т" пункта 13, пункты 15, 97, 99, 101, 102,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31. Колесные пары для специального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 - "в", "р" - "т" пункта 13, пункты 15, 97, 99, 101, 102,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32. Колесные пары локомотивные и моторвагонного подвижного состава без буксовых узлов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подпункты "а" - </w:t>
            </w:r>
            <w:r w:rsidRPr="006B328D">
              <w:rPr>
                <w:color w:val="000000" w:themeColor="text1"/>
              </w:rPr>
              <w:t>"в", "р" - "т" пункта 13, пункты 15, 97, 99, 101, 102,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33. Колодки тормозные композиционные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34. Колодки тормозные составные (чугунно-композиционные)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35. Колодки тормозные чугунные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</w:t>
            </w:r>
            <w:r w:rsidRPr="006B328D">
              <w:rPr>
                <w:color w:val="000000" w:themeColor="text1"/>
              </w:rPr>
              <w:t>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36. Компрессоры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37. Контакторы электропневматические и электромагнитные высоковольтные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 "у" </w:t>
            </w:r>
            <w:r w:rsidRPr="006B328D">
              <w:rPr>
                <w:color w:val="000000" w:themeColor="text1"/>
              </w:rPr>
              <w:t>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38. Корпус автосцепки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39. Корпус буксы колесных пар тележек грузовых вагонов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 и "с"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40. Кресла машинистов для локомотивов, моторвагонного подвижного состава и специального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"м" и "п" пункта 13, пункты 15, 65,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41. Кресла пассажирские и диваны моторвагонного подвижного</w:t>
            </w:r>
            <w:r w:rsidRPr="006B328D">
              <w:rPr>
                <w:rFonts w:eastAsia="Times New Roman"/>
                <w:color w:val="000000" w:themeColor="text1"/>
              </w:rPr>
              <w:t xml:space="preserve"> состава, кресла пассажирские пассажирских вагонов локомотивной тяги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"м" и "п" пункта 13, пункты 15, 65,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42. Механизм клещевой дискового тормоза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43. Накладки ди</w:t>
            </w:r>
            <w:r w:rsidRPr="006B328D">
              <w:rPr>
                <w:rFonts w:eastAsia="Times New Roman"/>
                <w:color w:val="000000" w:themeColor="text1"/>
              </w:rPr>
              <w:t xml:space="preserve">скового тормоза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44. Оси вагонные чистовые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55,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45. Оси локомотивные и моторвагонного подвижного состава чистовые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</w:t>
            </w:r>
            <w:r w:rsidRPr="006B328D">
              <w:rPr>
                <w:color w:val="000000" w:themeColor="text1"/>
              </w:rPr>
              <w:t xml:space="preserve"> - "т" пункта 13, пункты 15, 55,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46. Оси черновые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97, 99, 101, 102,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47. Оси чистовые для специального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55,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48. Передачи гидравлические для тепловозов и дизель-поездов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49. Передний и задний упоры автосцепки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</w:t>
            </w:r>
            <w:r w:rsidRPr="006B328D">
              <w:rPr>
                <w:color w:val="000000" w:themeColor="text1"/>
              </w:rPr>
              <w:t xml:space="preserve">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50. Переключатели и отключатели высоковольтные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51. Поглощающий аппарат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52. Подшипники качения роликовые для букс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53. Предохранители высоковольтные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 "у" </w:t>
            </w:r>
            <w:r w:rsidRPr="006B328D">
              <w:rPr>
                <w:color w:val="000000" w:themeColor="text1"/>
              </w:rPr>
              <w:t>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54. Преобразователи полупроводниковые силовые (мощностью более 5 кВт)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"в", "н", "о" и "у" пункта 13, пункты 15, 72,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55. Преобразователи электромашинные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"в", "н", "о" и "у" пункта 13, пункты 15, 72,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56. Привод магниторельсового тормоза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5</w:t>
            </w:r>
            <w:r w:rsidRPr="006B328D">
              <w:rPr>
                <w:rFonts w:eastAsia="Times New Roman"/>
                <w:color w:val="000000" w:themeColor="text1"/>
              </w:rPr>
              <w:t xml:space="preserve">7. Противоюзное устройство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58. Пружины рессорного подвешивания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подпункты "б", "р" - "т" </w:t>
            </w:r>
            <w:r w:rsidRPr="006B328D">
              <w:rPr>
                <w:color w:val="000000" w:themeColor="text1"/>
              </w:rPr>
              <w:t>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59. Пятники грузовых вагонов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60. Разъединители, короткозамыкатели, отделители, заземлители высоковольтные для локомотивов и моторвагонного подвижного соста</w:t>
            </w:r>
            <w:r w:rsidRPr="006B328D">
              <w:rPr>
                <w:rFonts w:eastAsia="Times New Roman"/>
                <w:color w:val="000000" w:themeColor="text1"/>
              </w:rPr>
              <w:t xml:space="preserve">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61. Рама боковая тележки грузового вагона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97, 99, 101, 103, 104,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62. Рамы тележек пассажирского вагона локомотивной тяги и моторвагонного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"р" - "т"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63. Реакторы для электровозов и электропоездов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64. Резервуары воздушные для автотормозов вагонов железных дорог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65. Резервуары воздушные для тягового, моторвагонного и специального самоходного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 "б" </w:t>
            </w:r>
            <w:r w:rsidRPr="006B328D">
              <w:rPr>
                <w:color w:val="000000" w:themeColor="text1"/>
              </w:rPr>
              <w:t>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66. Резинокордные оболочки муфт тягового привода моторвагонного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67. Резисторы пусковые, электрического тормоза, демпферные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</w:t>
            </w:r>
            <w:r w:rsidRPr="006B328D">
              <w:rPr>
                <w:color w:val="000000" w:themeColor="text1"/>
              </w:rPr>
              <w:t xml:space="preserve"> пункта 13, пункты 15, 97, 99, 101 106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68. Реле высоковольтные электромагнитные и электронные (защиты, промежуточные, времени и дифференциальные)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 пункта 13, пункты 15, 97, 99, 101 106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69. Рессоры листовые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70. Рукава соединительные для тормозов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71. Стеклоочистители для локомотивов, моторвагонного и специального самоходного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99, 101 106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72. Сцепка, включая автосцепку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подпункты "б" и "ж" </w:t>
            </w:r>
            <w:r w:rsidRPr="006B328D">
              <w:rPr>
                <w:color w:val="000000" w:themeColor="text1"/>
              </w:rPr>
              <w:t>пункта 13, пункты 15, 97, 98,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73. Тележки двухосные для грузовых вагонов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"а", "б", "р" - "т"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74. Тележки пассажирских вагонов и прицепных вагонов моторвагонного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"а", "б", "р" - "т"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75. Тележки трехосные для грузовых вагонов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"а", "б", "р" - "т"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76. Тележки четырехосные для грузовых вагонов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"а", "б</w:t>
            </w:r>
            <w:r w:rsidRPr="006B328D">
              <w:rPr>
                <w:color w:val="000000" w:themeColor="text1"/>
              </w:rPr>
              <w:t>", "р" - "т" пункта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77. Тифоны для локомотивов и моторвагонного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57,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78. Тормозные краны машиниста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 "б" </w:t>
            </w:r>
            <w:r w:rsidRPr="006B328D">
              <w:rPr>
                <w:color w:val="000000" w:themeColor="text1"/>
              </w:rPr>
              <w:t>пункта 13, пункты 15, 97, 99, 101 106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79. Триангели тормозной рычажной передачи тележек грузовых вагонов магистральных железных дорог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80. Тяговые агрегаты и генераторы главного привода локомотивов и</w:t>
            </w:r>
            <w:r w:rsidRPr="006B328D">
              <w:rPr>
                <w:rFonts w:eastAsia="Times New Roman"/>
                <w:color w:val="000000" w:themeColor="text1"/>
              </w:rPr>
              <w:t xml:space="preserve"> моторвагонного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"в", "н", "о" и "у" пункта 13, пункты 15, 72,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81. Тяговые электродвигатели локомотивов и моторвагонного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подпункты "б", "в", "н", "о" и "у" </w:t>
            </w:r>
            <w:r w:rsidRPr="006B328D">
              <w:rPr>
                <w:color w:val="000000" w:themeColor="text1"/>
              </w:rPr>
              <w:t>пункта 13, пункты 15, 72,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82. Тяговый хомут автосцепки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83. Устройства электронагревательные для систем отопления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"п" и "у" пункта 13,</w:t>
            </w:r>
            <w:r w:rsidRPr="006B328D">
              <w:rPr>
                <w:color w:val="000000" w:themeColor="text1"/>
              </w:rPr>
              <w:t xml:space="preserve">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84. Устройства, комплексы и системы управления, контроля и безопасности железнодорожного подвижного состава, их программные средства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"в" и "у" пункта 13, пункты 15, 99, 101, 106, 22 - 24, 26, 27, 72, 97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85. Устройство автоматического регулирования тормозной силы в зависимости от загрузки (авторежим)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86. Устройство соединительное шарнирное грузовых вагонов сочлененного типа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</w:t>
            </w:r>
            <w:r w:rsidRPr="006B328D">
              <w:rPr>
                <w:color w:val="000000" w:themeColor="text1"/>
              </w:rPr>
              <w:t>ункта 13, пункты 15,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87. Центры колесные катаные дисковые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55,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88. Центры колесные литые для железнодорожного подвижного состава (отливки)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"б", "р" - "т" пункта 13, пункты 15, 55, 97, 99,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89. Цилиндры тормозные для железнодорожного подвижного состава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99</w:t>
            </w:r>
            <w:r w:rsidRPr="006B328D">
              <w:rPr>
                <w:color w:val="000000" w:themeColor="text1"/>
              </w:rPr>
              <w:t>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90. Чеки тормозных колодок для вагонов магистральных железных дорог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97, 101, 106</w:t>
            </w:r>
          </w:p>
        </w:tc>
      </w:tr>
      <w:tr w:rsidR="00000000" w:rsidRPr="006B328D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91. Электрооборудование низковольтное для железнодорожного подвижного состава: контроллеры низковольтные, выключатели а</w:t>
            </w:r>
            <w:r w:rsidRPr="006B328D">
              <w:rPr>
                <w:rFonts w:eastAsia="Times New Roman"/>
                <w:color w:val="000000" w:themeColor="text1"/>
              </w:rPr>
              <w:t xml:space="preserve">втоматические, реле электромагнитные и электронные (защиты, промежуточные, времени и дифференциальные)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"у" пункта 13, пункты 15, 97, 99, 101, 106".</w:t>
            </w:r>
          </w:p>
        </w:tc>
      </w:tr>
    </w:tbl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Технический регламент Таможенного союза "</w:t>
      </w:r>
      <w:r w:rsidRPr="006B328D">
        <w:rPr>
          <w:color w:val="000000" w:themeColor="text1"/>
        </w:rPr>
        <w:t>О безопасности высокоскоростного железнодорожного транспорта" (ТР ТС 002/2011), принятый указанным Решением, изложить в следующей редакции: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"Принят</w:t>
      </w:r>
      <w:r w:rsidRPr="006B328D">
        <w:rPr>
          <w:rFonts w:eastAsia="Times New Roman"/>
          <w:color w:val="000000" w:themeColor="text1"/>
        </w:rPr>
        <w:br/>
        <w:t>Решением Комиссии Таможенного союза</w:t>
      </w:r>
      <w:r w:rsidRPr="006B328D">
        <w:rPr>
          <w:rFonts w:eastAsia="Times New Roman"/>
          <w:color w:val="000000" w:themeColor="text1"/>
        </w:rPr>
        <w:br/>
        <w:t>от 15 июля 2011 г. N 710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</w:t>
      </w:r>
      <w:r w:rsidRPr="006B328D">
        <w:rPr>
          <w:rFonts w:eastAsia="Times New Roman"/>
          <w:color w:val="000000" w:themeColor="text1"/>
        </w:rPr>
        <w:t>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ТЕХНИЧЕСКИЙ РЕГЛАМЕНТ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 ВЫСОКОСКОРОСТНОГО</w:t>
      </w:r>
      <w:r w:rsidRPr="006B328D">
        <w:rPr>
          <w:rFonts w:eastAsia="Times New Roman"/>
          <w:color w:val="000000" w:themeColor="text1"/>
        </w:rPr>
        <w:br/>
        <w:t>ЖЕЛЕЗНОДОРОЖНОГО ТРАНСПОРТА"</w:t>
      </w:r>
      <w:r w:rsidRPr="006B328D">
        <w:rPr>
          <w:rFonts w:eastAsia="Times New Roman"/>
          <w:color w:val="000000" w:themeColor="text1"/>
        </w:rPr>
        <w:br/>
        <w:t> </w:t>
      </w:r>
      <w:r w:rsidRPr="006B328D">
        <w:rPr>
          <w:rFonts w:eastAsia="Times New Roman"/>
          <w:color w:val="000000" w:themeColor="text1"/>
        </w:rPr>
        <w:br/>
        <w:t xml:space="preserve">(ТР ТС 002/2011)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I. Область применения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Настоящий технический регламент распространяется на вы</w:t>
      </w:r>
      <w:r w:rsidRPr="006B328D">
        <w:rPr>
          <w:color w:val="000000" w:themeColor="text1"/>
        </w:rPr>
        <w:t>сокоскоростной железнодорожный транспорт.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Объектами технического регулирования настоящего технического регламента являются: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вновь разрабатываемые (модернизируемые), изготовляемые высокоскоростной железнодорожный подвижной состав с конструкционной скоростью</w:t>
      </w:r>
      <w:r w:rsidRPr="006B328D">
        <w:rPr>
          <w:color w:val="000000" w:themeColor="text1"/>
        </w:rPr>
        <w:t xml:space="preserve"> более 200 км/ч и его составные части, выпускаемые в обращение на таможенной территории Евразийского экономического союза (далее - Союз) для использования на железнодорожных путях общего пользования с шириной колеи 1 520 мм;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объекты инфраструктуры высокоск</w:t>
      </w:r>
      <w:r w:rsidRPr="006B328D">
        <w:rPr>
          <w:color w:val="000000" w:themeColor="text1"/>
        </w:rPr>
        <w:t>оростного железнодорожного транспорта, которые включают в себя: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подсистемы инфраструктуры высокоскоростного железнодорожного транспорта (в том числе железнодорожный путь, железнодорожное электроснабжение, железнодорожную автоматику и телемеханику, железнод</w:t>
      </w:r>
      <w:r w:rsidRPr="006B328D">
        <w:rPr>
          <w:color w:val="000000" w:themeColor="text1"/>
        </w:rPr>
        <w:t>орожную электросвязь, а также станционные здания, сооружения и устройства);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составные части подсистем инфраструктуры высокоскоростного железнодорожного транспорта и элементы этих составных частей.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Требования настоящего технического регламента распространяю</w:t>
      </w:r>
      <w:r w:rsidRPr="006B328D">
        <w:rPr>
          <w:color w:val="000000" w:themeColor="text1"/>
        </w:rPr>
        <w:t>тся на объекты технического регулирования по перечню согласно приложению N 1.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Настоящий технический регламент устанавливает обязательные для применения и исполнения на таможенной территории Союза требования к высокоскоростному железнодорожному подвижном</w:t>
      </w:r>
      <w:r w:rsidRPr="006B328D">
        <w:rPr>
          <w:color w:val="000000" w:themeColor="text1"/>
        </w:rPr>
        <w:t xml:space="preserve">у составу и его составным частям, объектам инфраструктуры высокоскоростного железнодорожного транспорта, строительство которых завершено, применяемые при их проектировании (включая изыскания), производстве, строительстве, монтаже, наладке и эксплуатации в </w:t>
      </w:r>
      <w:r w:rsidRPr="006B328D">
        <w:rPr>
          <w:color w:val="000000" w:themeColor="text1"/>
        </w:rPr>
        <w:t>части приемки и ввода в эксплуатацию, а также правила идентификации продукции, требования к маркировке и правила ее нанесения, формы, схемы и процедуры оценки соответствия.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Требования к эксплуатации высокоскоростного железнодорожного транспорта в части обе</w:t>
      </w:r>
      <w:r w:rsidRPr="006B328D">
        <w:rPr>
          <w:color w:val="000000" w:themeColor="text1"/>
        </w:rPr>
        <w:t>спечения безопасности движения устанавливаются законодательством государств - членов Союза (далее - государства-члены) о железнодорожном транспорте.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Настоящий технический регламент разработан в целях защиты жизни и здоровья человека, животных и растений</w:t>
      </w:r>
      <w:r w:rsidRPr="006B328D">
        <w:rPr>
          <w:color w:val="000000" w:themeColor="text1"/>
        </w:rPr>
        <w:t>, сохранности имущества, а также предупреждения действий, вводящих в заблуждение потребителей (пользователей) высокоскоростного железнодорожного транспорта.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II. Основные понятия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Для целей применения настоящего технического регламента используются п</w:t>
      </w:r>
      <w:r w:rsidRPr="006B328D">
        <w:rPr>
          <w:color w:val="000000" w:themeColor="text1"/>
        </w:rPr>
        <w:t>онятия, установленные Протоколом о техническом регулировании в рамках Евразийского экономического союза (приложение N 9 к Договору о Евразийском экономическом союзе от 29 мая 2014 года), типовыми схемами оценки соответствия, утвержденными Решением Совета Е</w:t>
      </w:r>
      <w:r w:rsidRPr="006B328D">
        <w:rPr>
          <w:color w:val="000000" w:themeColor="text1"/>
        </w:rPr>
        <w:t xml:space="preserve">вразийской экономической комиссии от </w:t>
      </w:r>
      <w:hyperlink r:id="rId15" w:tooltip="Решение 44 от 18.04.2018 Совета ЕЭК&#10;&#10;Типовые схемы оценки соответствия продукции техрегламентам" w:history="1">
        <w:r w:rsidRPr="006B328D">
          <w:rPr>
            <w:rStyle w:val="a3"/>
            <w:color w:val="000000" w:themeColor="text1"/>
          </w:rPr>
          <w:t>18 апреля 2018 г. N 44</w:t>
        </w:r>
      </w:hyperlink>
      <w:r w:rsidRPr="006B328D">
        <w:rPr>
          <w:color w:val="000000" w:themeColor="text1"/>
        </w:rPr>
        <w:t xml:space="preserve"> (далее - типовые схемы), а также понятия, которые означают </w:t>
      </w:r>
      <w:r w:rsidRPr="006B328D">
        <w:rPr>
          <w:color w:val="000000" w:themeColor="text1"/>
        </w:rPr>
        <w:t>следующее: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"автоматизированная система оперативного управления технологическими процессами, связанными с обеспечением безопасности движения и информационной безопасности" - комплекс аппаратных и программных средств, предназначенный для создания и поддержан</w:t>
      </w:r>
      <w:r w:rsidRPr="006B328D">
        <w:rPr>
          <w:color w:val="000000" w:themeColor="text1"/>
        </w:rPr>
        <w:t>ия в режиме реального времени информационной модели перевозочного процесса в целях оперативного регулирования и управления движением поездов;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"автоматическая локомотивная сигнализация" - комплекс устройств для передачи в кабину машиниста сигналов путевых с</w:t>
      </w:r>
      <w:r w:rsidRPr="006B328D">
        <w:rPr>
          <w:color w:val="000000" w:themeColor="text1"/>
        </w:rPr>
        <w:t>ветофоров, к которым приближается высокоскоростной железнодорожный подвижной состав;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"автоматический тормоз" - устройство, обеспечивающее автоматическую остановку высокоскоростного железнодорожного подвижного состава при разъединении или разрыве воздухопро</w:t>
      </w:r>
      <w:r w:rsidRPr="006B328D">
        <w:rPr>
          <w:color w:val="000000" w:themeColor="text1"/>
        </w:rPr>
        <w:t>водной магистрали и (или) при открытии крана экстренного торможения (стоп-крана);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"аналогичная продукция", "аналогичный образец продукции" </w:t>
      </w:r>
      <w:r w:rsidRPr="006B328D">
        <w:rPr>
          <w:color w:val="000000" w:themeColor="text1"/>
        </w:rPr>
        <w:t>- изделие (образец) одного вида с рассматриваемым изделием (образцом), имеющее идентичные технические характеристики и наиболее близкое по конструкции и технологии изготовления;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"безопасность высокоскоростного железнодорожного транспорта" - состояние высок</w:t>
      </w:r>
      <w:r w:rsidRPr="006B328D">
        <w:rPr>
          <w:color w:val="000000" w:themeColor="text1"/>
        </w:rPr>
        <w:t>оскоростного железнодорожного транспорта,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а также окружающей среде</w:t>
      </w:r>
      <w:r w:rsidRPr="006B328D">
        <w:rPr>
          <w:color w:val="000000" w:themeColor="text1"/>
        </w:rPr>
        <w:t>, жизни или здоровью животных и растений;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"безопасность излучений" - безопасность высокоскоростного железнодорожного транспорта, при которой отсутствует возможность оказания вредного воздействия на человека и объекты окружающей среды ионизирующих, оптическ</w:t>
      </w:r>
      <w:r w:rsidRPr="006B328D">
        <w:rPr>
          <w:color w:val="000000" w:themeColor="text1"/>
        </w:rPr>
        <w:t>их и других излучений;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"биологическая безопасность" - безопасность высокоскоростного железнодорожного транспорта, при которой отсутствует возможность возникновения опасного биологического воздействия;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"взрывобезопасность" - безопасность высокоскоростного ж</w:t>
      </w:r>
      <w:r w:rsidRPr="006B328D">
        <w:rPr>
          <w:color w:val="000000" w:themeColor="text1"/>
        </w:rPr>
        <w:t>елезнодорожного транспорта, при которой отсутствует возможность возникновения взрыва взрывоопасной среды и воздействия опасных и вредных факторов взрыва;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"высокоскоростной железнодорожный подвижной состав" - железнодорожный подвижной состав, состоящий из м</w:t>
      </w:r>
      <w:r w:rsidRPr="006B328D">
        <w:rPr>
          <w:color w:val="000000" w:themeColor="text1"/>
        </w:rPr>
        <w:t>оторных и немоторных вагонов и предназначенный для перевозки пассажиров и (или) багажа, а также почтовых отправлений со скоростью более 200 км/ч;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"габарит высокоскоростного железнодорожного подвижного состава" - поперечное перпендикулярное оси железнодорож</w:t>
      </w:r>
      <w:r w:rsidRPr="006B328D">
        <w:rPr>
          <w:color w:val="000000" w:themeColor="text1"/>
        </w:rPr>
        <w:t>ного пути очертание, в пределах которого должен помещаться установленный на прямом горизонтальном пути (при наиболее неблагоприятном положении в колее и при отсутствии боковых наклонений на рессорах и динамических колебаний) как в порожнем, так и в нагруже</w:t>
      </w:r>
      <w:r w:rsidRPr="006B328D">
        <w:rPr>
          <w:color w:val="000000" w:themeColor="text1"/>
        </w:rPr>
        <w:t>нном состоянии высокоскоростной железнодорожный подвижной состав, в том числе имеющий максимально нормируемые износы;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"габарит приближения строений" - предельное поперечное перпендикулярное оси железнодорожного пути очертание, внутрь которого, помимо желез</w:t>
      </w:r>
      <w:r w:rsidRPr="006B328D">
        <w:rPr>
          <w:color w:val="000000" w:themeColor="text1"/>
        </w:rPr>
        <w:t>нодорожного подвижного состава, не должны попадать никакие части сооружений и устройств, а также лежащие около железнодорожного пути материалы, запасные части и оборудование, за исключением частей устройств, предназначенных для непосредственного взаимодейс</w:t>
      </w:r>
      <w:r w:rsidRPr="006B328D">
        <w:rPr>
          <w:color w:val="000000" w:themeColor="text1"/>
        </w:rPr>
        <w:t>твия с железнодорожным подвижным составом (контактные провода с деталями крепления, хоботы гидравлических колонок при наборе воды и др.), при условии, что положение этих устройств во внутригабаритном пространстве связано с соответствующими частями железнод</w:t>
      </w:r>
      <w:r w:rsidRPr="006B328D">
        <w:rPr>
          <w:color w:val="000000" w:themeColor="text1"/>
        </w:rPr>
        <w:t>орожного подвижного состава и что они не могут вызвать соприкосновение с другими частями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"гидрометеорологическая безопасность" - безопасность высокоскоростного железнодорожного транспорта, при которой отсутствует недопу</w:t>
      </w:r>
      <w:r w:rsidRPr="006B328D">
        <w:rPr>
          <w:color w:val="000000" w:themeColor="text1"/>
        </w:rPr>
        <w:t>стимый риск от воздействия опасных природных явлений и изменений климата на высокоскоростной железнодорожный транспорт;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"допустимый риск" - значение риска, связанного с применением объектов технического регулирования настоящего технического регламента, опр</w:t>
      </w:r>
      <w:r w:rsidRPr="006B328D">
        <w:rPr>
          <w:color w:val="000000" w:themeColor="text1"/>
        </w:rPr>
        <w:t>еделяемое исходя из технических и экономических возможностей производителя и соответствующее уровню безопасности, который должен обеспечиваться на всех стадиях жизненного цикла объектов технического регулирования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"единиц</w:t>
      </w:r>
      <w:r w:rsidRPr="006B328D">
        <w:rPr>
          <w:color w:val="000000" w:themeColor="text1"/>
        </w:rPr>
        <w:t>ы высокоскоростного железнодорожного подвижного состава" - моторные и немоторные вагоны, из которых формируется высокоскоростной железнодорожный подвижной состав;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"железнодорожная автоматика и телемеханика" - подсистема инфраструктуры высокоскоростного жел</w:t>
      </w:r>
      <w:r w:rsidRPr="006B328D">
        <w:rPr>
          <w:color w:val="000000" w:themeColor="text1"/>
        </w:rPr>
        <w:t>езнодорожного транспорта, включающая в себя комплекс технических сооружений и устройств сигнализации, централизации и блокировки, обеспечивающих управление движением высокоскоростного железнодорожного подвижного состава на перегонах и станциях и маневровой</w:t>
      </w:r>
      <w:r w:rsidRPr="006B328D">
        <w:rPr>
          <w:color w:val="000000" w:themeColor="text1"/>
        </w:rPr>
        <w:t xml:space="preserve"> работой;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"железнодорожная станция" - пункт, который разделяет железнодорожную линию на перегоны или блок-участки, обеспечивает функционирование инфраструктуры высокоскоростного железнодорожного транспорта, имеет путевое развитие, позволяющее выполнять опе</w:t>
      </w:r>
      <w:r w:rsidRPr="006B328D">
        <w:rPr>
          <w:color w:val="000000" w:themeColor="text1"/>
        </w:rPr>
        <w:t>рации по приему, отправлению и обгону поездов, обслуживанию пассажиров и приему и выдаче грузов, багажа и грузобагажа, а при использовании развитых путевых устройств - выполнять маневровые работы по расформированию и формированию поездов и технические опер</w:t>
      </w:r>
      <w:r w:rsidRPr="006B328D">
        <w:rPr>
          <w:color w:val="000000" w:themeColor="text1"/>
        </w:rPr>
        <w:t>ации с поездами;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"железнодорожная электросвязь" - подсистема инфраструктуры высокоскоростного железнодорожного транспорта, включающая в себя комплекс технических сооружений и устройств, обеспечивающих формирование, прием, обработку, хранение, передачу и до</w:t>
      </w:r>
      <w:r w:rsidRPr="006B328D">
        <w:rPr>
          <w:color w:val="000000" w:themeColor="text1"/>
        </w:rPr>
        <w:t>ставку сообщений электросвязи при организации и выполнении технологических процессов;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"железнодорожные устройства электроснабжения" - подсистема инфраструктуры высокоскоростного железнодорожного транспорта, предназначенная для обеспечения электрической эне</w:t>
      </w:r>
      <w:r w:rsidRPr="006B328D">
        <w:rPr>
          <w:color w:val="000000" w:themeColor="text1"/>
        </w:rPr>
        <w:t>ргией высокоскоростного железнодорожного подвижного состава и нетяговых железнодорожных потребителей;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"железнодорожный путь" - подсистема инфраструктуры высокоскоростного железнодорожного транспорта, включающая в себя верхнее строение пути, земляное полотн</w:t>
      </w:r>
      <w:r w:rsidRPr="006B328D">
        <w:rPr>
          <w:color w:val="000000" w:themeColor="text1"/>
        </w:rPr>
        <w:t>о, водоотводные, водопропускные, противодеформационные, защитные и укрепительные сооружения земляного полотна, расположенные в полосе отвода, а также искусственные сооружения;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"кабина машиниста" - отделенная перегородками часть кузова высокоскоростного жел</w:t>
      </w:r>
      <w:r w:rsidRPr="006B328D">
        <w:rPr>
          <w:color w:val="000000" w:themeColor="text1"/>
        </w:rPr>
        <w:t>езнодорожного подвижного состава, в которой расположены рабочие места локомотивной бригады, приборы и устройства для управления высокоскоростным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"конструкторская документация" - совокупность конструкторских документов, с</w:t>
      </w:r>
      <w:r w:rsidRPr="006B328D">
        <w:rPr>
          <w:color w:val="000000" w:themeColor="text1"/>
        </w:rPr>
        <w:t>одержащих данные, необходимые для проектирования (разработки), изготовления, контроля, приемки, поставки, эксплуатации, ремонта, модернизации и утилизации изделия;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"конструкционная скорость" - наибольшая скорость движения высокоскоростного железнодорожного</w:t>
      </w:r>
      <w:r w:rsidRPr="006B328D">
        <w:rPr>
          <w:color w:val="000000" w:themeColor="text1"/>
        </w:rPr>
        <w:t xml:space="preserve"> подвижного состава, заявленная в технической документации;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"контактная сеть" - часть железнодорожной тяговой сети, предназначенная для передачи электрической энергии высокоскоростному железнодорожному подвижному составу;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"кран экстренного торможения (стоп</w:t>
      </w:r>
      <w:r w:rsidRPr="006B328D">
        <w:rPr>
          <w:color w:val="000000" w:themeColor="text1"/>
        </w:rPr>
        <w:t>-кран)" - тормозной кран, служащий для выпуска воздуха из тормозной магистрали высокоскоростного железнодорожного подвижного состава и приведения в действие автоматических тормозов в случае необходимости экстренной остановки;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"магниторельсовый тормоз" - ус</w:t>
      </w:r>
      <w:r w:rsidRPr="006B328D">
        <w:rPr>
          <w:color w:val="000000" w:themeColor="text1"/>
        </w:rPr>
        <w:t>тройство, создающее тормозное усилие путем электромагнитного притяжения тормозного башмака к рельсу;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"механическая безопасность" - безопасность высокоскоростного железнодорожного транспорта, при которой отсутствует возможность возникновения опасных механич</w:t>
      </w:r>
      <w:r w:rsidRPr="006B328D">
        <w:rPr>
          <w:color w:val="000000" w:themeColor="text1"/>
        </w:rPr>
        <w:t>еских воздействий;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"модернизация высокоскоростного железнодорожного подвижного состава" - комплекс работ по улучшению технико-экономических характеристик высокоскоростного железнодорожного подвижного состава путем замены его составных частей на более совер</w:t>
      </w:r>
      <w:r w:rsidRPr="006B328D">
        <w:rPr>
          <w:color w:val="000000" w:themeColor="text1"/>
        </w:rPr>
        <w:t>шенные;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"модернизация высокоскоростного железнодорожного подвижного состава с продлением срока службы" - комплекс работ по улучшению технико-экономических характеристик высокоскоростного железнодорожного подвижного состава путем внесения в базовую конструк</w:t>
      </w:r>
      <w:r w:rsidRPr="006B328D">
        <w:rPr>
          <w:color w:val="000000" w:themeColor="text1"/>
        </w:rPr>
        <w:t>цию изменений с целью продления срока службы;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"назначенный ресурс" - суммарная наработка продукции, при достижении которой эксплуатация продукции должна быть прекращена независимо от ее технического состояния;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"назначенный срок службы" - календарная продол</w:t>
      </w:r>
      <w:r w:rsidRPr="006B328D">
        <w:rPr>
          <w:color w:val="000000" w:themeColor="text1"/>
        </w:rPr>
        <w:t>жительность эксплуатации продукции, при достижении которой эксплуатация продукции должна быть прекращена независимо от ее технического состояния;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"назначенный срок хранения" - календарная продолжительность хранения продукции, при достижении которой хранени</w:t>
      </w:r>
      <w:r w:rsidRPr="006B328D">
        <w:rPr>
          <w:color w:val="000000" w:themeColor="text1"/>
        </w:rPr>
        <w:t>е продукции должно быть прекращено независимо от ее технического состояния;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"обоснование безопасности" - 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</w:t>
      </w:r>
      <w:r w:rsidRPr="006B328D">
        <w:rPr>
          <w:color w:val="000000" w:themeColor="text1"/>
        </w:rPr>
        <w:t>о обеспечению безопасности,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"объект инфраструктуры высокоскоростного железнодорожного транспорта</w:t>
      </w:r>
      <w:r w:rsidRPr="006B328D">
        <w:rPr>
          <w:color w:val="000000" w:themeColor="text1"/>
        </w:rPr>
        <w:t>" - составная часть подсистем инфраструктуры высокоскоростного железнодорожного транспорта или совокупность составных частей этих подсистем;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"паспорт" - эксплуатационный документ, содержащий основные сведения о продукции и технические данные, информацию о </w:t>
      </w:r>
      <w:r w:rsidRPr="006B328D">
        <w:rPr>
          <w:color w:val="000000" w:themeColor="text1"/>
        </w:rPr>
        <w:t>комплектности, назначенных ресурсах, сроках службы и хранения, гарантиях изготовителя, свидетельстве о приемке, сведения об оценке соответствия и порядке утилизации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"перегон" - часть железнодорожной линии, ограниченная смежными железнодорожными </w:t>
      </w:r>
      <w:r w:rsidRPr="006B328D">
        <w:rPr>
          <w:color w:val="000000" w:themeColor="text1"/>
        </w:rPr>
        <w:t>станциями, разъездами, обгонными пунктами или путевыми постами;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"пневматический тормоз" - тормоз с пневматическим управлением;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"подконтрольная эксплуатация" - штатная эксплуатация высокоскоростного железнодорожного подвижного состава и объектов инфраструкт</w:t>
      </w:r>
      <w:r w:rsidRPr="006B328D">
        <w:rPr>
          <w:color w:val="000000" w:themeColor="text1"/>
        </w:rPr>
        <w:t>уры высокоскоростного железнодорожного транспорта, сопровождающаяся дополнительным контролем и учетом технического состояния высокоскоростного железнодорожного подвижного состава и объектов инфраструктуры высокоскоростного железнодорожного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"пож</w:t>
      </w:r>
      <w:r w:rsidRPr="006B328D">
        <w:rPr>
          <w:color w:val="000000" w:themeColor="text1"/>
        </w:rPr>
        <w:t>арная безопасность" - безопасность высокоскоростного железнодорожного транспорта, при которой отсутствует возможность возникновения пожара и воздействия опасных факторов пожара (пламени, искр, теплового потока, повышенной температуры окружающей среды, токс</w:t>
      </w:r>
      <w:r w:rsidRPr="006B328D">
        <w:rPr>
          <w:color w:val="000000" w:themeColor="text1"/>
        </w:rPr>
        <w:t>ичных продуктов горения и термического разложения, дыма, пониженной концентрации кислорода, взрыва, последствий разрушений);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"предельное состояние" - состояние объектов технического регулирования настоящего технического регламента, при котором их дальнейша</w:t>
      </w:r>
      <w:r w:rsidRPr="006B328D">
        <w:rPr>
          <w:color w:val="000000" w:themeColor="text1"/>
        </w:rPr>
        <w:t>я эксплуатация недопустима или нецелесообразна либо восстановление их работоспособности невозможно или нецелесообразно;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"приемка" - форма оценки соответствия объекта инфраструктуры высокоскоростного железнодорожного транспорта, строительство которого завер</w:t>
      </w:r>
      <w:r w:rsidRPr="006B328D">
        <w:rPr>
          <w:color w:val="000000" w:themeColor="text1"/>
        </w:rPr>
        <w:t>шено,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"продукция" - высокоскоростной железнодорожный подвижной состав и его составные части, а также элементы составных частей подсистем инфраструктуры высокоскоростного железнодорожного транспорта или совоку</w:t>
      </w:r>
      <w:r w:rsidRPr="006B328D">
        <w:rPr>
          <w:color w:val="000000" w:themeColor="text1"/>
        </w:rPr>
        <w:t>пность таких элементов;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"промышленная безопасность" - безопасность высокоскоростного железнодорожного транспорта, при которой отсутствует недопустимый риск от аварий на опасных производственных объектах и последствий этих аварий;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"рекуперативное торможение</w:t>
      </w:r>
      <w:r w:rsidRPr="006B328D">
        <w:rPr>
          <w:color w:val="000000" w:themeColor="text1"/>
        </w:rPr>
        <w:t>" - торможение высокоскоростного железнодорожного подвижного состава, которое осуществляется посредством электрического тормоза и при котором высвобождаемая при переводе тяговых электродвигателей в генераторный режим электрическая энергия передается в конт</w:t>
      </w:r>
      <w:r w:rsidRPr="006B328D">
        <w:rPr>
          <w:color w:val="000000" w:themeColor="text1"/>
        </w:rPr>
        <w:t>актную сеть;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"ремонтная документация" - документация, содержащая указания по организации ремонта, правила и порядок выполнения капитального, среднего и текущего ремонта, контроля, регулирования, испытаний, консервации, транспортирования и хранения продукци</w:t>
      </w:r>
      <w:r w:rsidRPr="006B328D">
        <w:rPr>
          <w:color w:val="000000" w:themeColor="text1"/>
        </w:rPr>
        <w:t>и после ремонта, монтажа и испытания, а также значения показателей и норм, которым должна удовлетворять продукция после ремонта;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"руководство по эксплуатации" - документ, содержащий сведения о конструкции, принципе действия, характеристиках (свойствах) про</w:t>
      </w:r>
      <w:r w:rsidRPr="006B328D">
        <w:rPr>
          <w:color w:val="000000" w:themeColor="text1"/>
        </w:rPr>
        <w:t>дукции и указания, необходимые для правильной и безопасной эксплуатации продукции (использования по назначению, технического обслуживания, текущего ремонта, хранения и транспортирования) и оценки ее технического состояния при определении необходимости отпр</w:t>
      </w:r>
      <w:r w:rsidRPr="006B328D">
        <w:rPr>
          <w:color w:val="000000" w:themeColor="text1"/>
        </w:rPr>
        <w:t>авки в ремонт, а также сведения по утилизации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"составная часть высокоскоростного железнодорожного подвижного состава" - деталь, сборочная единица, комплекс или их комплект, программные средства, входящие в конструкцию высокоскоростного железнодо</w:t>
      </w:r>
      <w:r w:rsidRPr="006B328D">
        <w:rPr>
          <w:color w:val="000000" w:themeColor="text1"/>
        </w:rPr>
        <w:t>рожного подвижного состава и обеспечивающие его безопасную эксплуатацию, безопасность обслуживающего персонала и (или) пассажиров;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"составные части подсистем инфраструктуры высокоскоростного железнодорожного транспорта" - сооружения, строения, устройства и</w:t>
      </w:r>
      <w:r w:rsidRPr="006B328D">
        <w:rPr>
          <w:color w:val="000000" w:themeColor="text1"/>
        </w:rPr>
        <w:t xml:space="preserve"> оборудование специального назначения, обеспечивающие функционирование подсистем инфраструктуры высокоскоростного железнодорожного транспорта и безопасное движение высокоскоростного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"спутниковая навигация" - метод навиг</w:t>
      </w:r>
      <w:r w:rsidRPr="006B328D">
        <w:rPr>
          <w:color w:val="000000" w:themeColor="text1"/>
        </w:rPr>
        <w:t>ационных определений, заключающийся в решении навигационных задач путем обработки данных, полученных средствами навигации на объектах навигации в результате приема радиосигналов, излучаемых с космических аппаратов;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"станционные здания, сооружения и устройс</w:t>
      </w:r>
      <w:r w:rsidRPr="006B328D">
        <w:rPr>
          <w:color w:val="000000" w:themeColor="text1"/>
        </w:rPr>
        <w:t>тва" - подсистема инфраструктуры высокоскоростного железнодорожного транспорта, включающая в себя технологические комплексы зданий, сооружений и устройств для осуществления на железнодорожных станциях операций с грузами, почтовыми отправлениями и поездами,</w:t>
      </w:r>
      <w:r w:rsidRPr="006B328D">
        <w:rPr>
          <w:color w:val="000000" w:themeColor="text1"/>
        </w:rPr>
        <w:t xml:space="preserve"> технического обслуживания и ремонта объектов инфраструктуры высокоскоростного железнодорожного транспорта и высокоскоростного железнодорожного подвижного состава, а также для обслуживания пассажиров;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"стояночный тормоз" - устройство с ручным или автоматич</w:t>
      </w:r>
      <w:r w:rsidRPr="006B328D">
        <w:rPr>
          <w:color w:val="000000" w:themeColor="text1"/>
        </w:rPr>
        <w:t>еским приводом, расположенное на единице высокоскоростного железнодорожного подвижного состава и предназначенное для ее закрепления на стоянке от самопроизвольного ухода, а также для принудительной аварийной остановки при наличии ручного или автоматическог</w:t>
      </w:r>
      <w:r w:rsidRPr="006B328D">
        <w:rPr>
          <w:color w:val="000000" w:themeColor="text1"/>
        </w:rPr>
        <w:t>о привода внутри единицы высокоскоростного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"термическая безопасность" - безопасность высокоскоростного железнодорожного транспорта, при которой отсутствует возможность возникновения опасного воздействия высоких и низких</w:t>
      </w:r>
      <w:r w:rsidRPr="006B328D">
        <w:rPr>
          <w:color w:val="000000" w:themeColor="text1"/>
        </w:rPr>
        <w:t xml:space="preserve"> температур;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"техническая совместимость" - характеристика высокоскоростных железнодорожных подвижных составов, предусматривающая возможность их взаимодействия друг с другом и с объектами инфраструктуры высокоскоростного железнодорожного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"типово</w:t>
      </w:r>
      <w:r w:rsidRPr="006B328D">
        <w:rPr>
          <w:color w:val="000000" w:themeColor="text1"/>
        </w:rPr>
        <w:t>й образец" - образец продукции из группы (подгруппы) продукции, планируемой к выпуску или выпускаемой по одному документу, чертежу либо иному документу и (или) образующей типоразмерный (параметрический) ряд, по результатам оценки качества которого оценивае</w:t>
      </w:r>
      <w:r w:rsidRPr="006B328D">
        <w:rPr>
          <w:color w:val="000000" w:themeColor="text1"/>
        </w:rPr>
        <w:t>тся вся продукция, входящая в данную группу (подгруппу);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"торможение" - воздействие на приборы и устройства для управления тормозной системой с целью снижения скорости или остановки движущегося высокоскоростного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"тормоз</w:t>
      </w:r>
      <w:r w:rsidRPr="006B328D">
        <w:rPr>
          <w:color w:val="000000" w:themeColor="text1"/>
        </w:rPr>
        <w:t>ной путь" - расстояние, преодолеваемое высокоскоростным железнодорожным подвижным составом с момента воздействия на приборы и устройства для управления тормозной системой, в том числе срабатывания крана экстренного торможения (стоп-крана), до полной остано</w:t>
      </w:r>
      <w:r w:rsidRPr="006B328D">
        <w:rPr>
          <w:color w:val="000000" w:themeColor="text1"/>
        </w:rPr>
        <w:t>вки;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"установочная серия" - первая промышленная партия продукции, изготовленная согласно технологической документации с литерой "O</w:t>
      </w:r>
      <w:r w:rsidRPr="006B328D">
        <w:rPr>
          <w:color w:val="000000" w:themeColor="text1"/>
          <w:sz w:val="19"/>
          <w:szCs w:val="19"/>
          <w:vertAlign w:val="subscript"/>
        </w:rPr>
        <w:t>i</w:t>
      </w:r>
      <w:r w:rsidRPr="006B328D">
        <w:rPr>
          <w:color w:val="000000" w:themeColor="text1"/>
        </w:rPr>
        <w:t>" и конструкторской документации с литерой не ниже "O</w:t>
      </w:r>
      <w:r w:rsidRPr="006B328D">
        <w:rPr>
          <w:color w:val="000000" w:themeColor="text1"/>
          <w:sz w:val="19"/>
          <w:szCs w:val="19"/>
          <w:vertAlign w:val="subscript"/>
        </w:rPr>
        <w:t>i</w:t>
      </w:r>
      <w:r w:rsidRPr="006B328D">
        <w:rPr>
          <w:color w:val="000000" w:themeColor="text1"/>
        </w:rPr>
        <w:t>" в рамках освоения производства с целью подтверждения готовности произ</w:t>
      </w:r>
      <w:r w:rsidRPr="006B328D">
        <w:rPr>
          <w:color w:val="000000" w:themeColor="text1"/>
        </w:rPr>
        <w:t>водства к выпуску продукции, соответствующей установленным требованиям, в заданных объемах;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"устройства, комплексы и системы управления, контроля и безопасности высокоскоростного железнодорожного подвижного состава, их программные средства" - аппаратные, а</w:t>
      </w:r>
      <w:r w:rsidRPr="006B328D">
        <w:rPr>
          <w:color w:val="000000" w:themeColor="text1"/>
        </w:rPr>
        <w:t>ппаратно-программные и программные средства, предназначенные для обеспечения безопасности высокоскоростного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"формуляр" - эксплуатационный документ, содержащий основные сведения о продукции и технические данные, информац</w:t>
      </w:r>
      <w:r w:rsidRPr="006B328D">
        <w:rPr>
          <w:color w:val="000000" w:themeColor="text1"/>
        </w:rPr>
        <w:t xml:space="preserve">ию о комплектности, назначенных ресурсах, сроках службы и хранения, гарантиях изготовителя, свидетельстве о приемке, сведения об оценке соответствия и порядке утилизации продукции, а также о работе изделия в процессе эксплуатации, техническом обслуживании </w:t>
      </w:r>
      <w:r w:rsidRPr="006B328D">
        <w:rPr>
          <w:color w:val="000000" w:themeColor="text1"/>
        </w:rPr>
        <w:t>и ремонте;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"химическая безопасность" - безопасность высокоскоростного железнодорожного транспорта, при которой отсутствует возможность воздействия опасных химических веществ;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"эксплуатационный документ" - конструкторский документ (руководство по эксплуатац</w:t>
      </w:r>
      <w:r w:rsidRPr="006B328D">
        <w:rPr>
          <w:color w:val="000000" w:themeColor="text1"/>
        </w:rPr>
        <w:t>ии, формуляр, паспорт, этикетка и др.), который в отдельности или в совокупности с другими документами определяет правила эксплуатации продукции и (или) отражает сведения, удостоверяющие гарантированные изготовителем значения основных параметров и характер</w:t>
      </w:r>
      <w:r w:rsidRPr="006B328D">
        <w:rPr>
          <w:color w:val="000000" w:themeColor="text1"/>
        </w:rPr>
        <w:t>истик (свойств) продукции, гарантии и сведения о ее эксплуатации в течение установленного срока службы;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"экстренное торможение" - торможение, используемое в случаях, требующих немедленной остановки высокоскоростного железнодорожного подвижного состава, пут</w:t>
      </w:r>
      <w:r w:rsidRPr="006B328D">
        <w:rPr>
          <w:color w:val="000000" w:themeColor="text1"/>
        </w:rPr>
        <w:t>ем применения максимальной тормозной силы;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"электрическая безопасность" </w:t>
      </w:r>
      <w:r w:rsidRPr="006B328D">
        <w:rPr>
          <w:color w:val="000000" w:themeColor="text1"/>
        </w:rPr>
        <w:t>- безопасность высокоскоростного железнодорожного транспорта, при которой отсутствует возможность возникновения опасного и вредного воздействия электрического тока, электрической дуги, электромагнитного поля и статического электричества;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"электрический тор</w:t>
      </w:r>
      <w:r w:rsidRPr="006B328D">
        <w:rPr>
          <w:color w:val="000000" w:themeColor="text1"/>
        </w:rPr>
        <w:t>моз" - устройство, в котором сила торможения создается при преобразовании кинетической энергии высокоскоростного железнодорожного подвижного состава в электрическую энергию путем перевода тяговых электродвигателей в генераторный режим;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"электромагнитная со</w:t>
      </w:r>
      <w:r w:rsidRPr="006B328D">
        <w:rPr>
          <w:color w:val="000000" w:themeColor="text1"/>
        </w:rPr>
        <w:t>вместимость" - способность высокоскоростного железнодорожного транспорта функционировать с заданным качеством в заданной электромагнитной обстановке и не создавать недопустимых электромагнитных помех объектам инфраструктуры железнодорожного транспорта и эк</w:t>
      </w:r>
      <w:r w:rsidRPr="006B328D">
        <w:rPr>
          <w:color w:val="000000" w:themeColor="text1"/>
        </w:rPr>
        <w:t>сплуатируемому на ней железнодорожному подвижному составу;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"электропневматический тормоз" - устройство для торможения с электрическим управлением пневматическими тормозами;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"элемент подсистемы" - изделие или конструкция, применяемые при строительстве и мон</w:t>
      </w:r>
      <w:r w:rsidRPr="006B328D">
        <w:rPr>
          <w:color w:val="000000" w:themeColor="text1"/>
        </w:rPr>
        <w:t>таже составной части подсистемы инфраструктуры высокоскоростного железнодорожного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"этикетка" - эксплуатационный документ, содержащий основные сведения о продукции и технические данные, информацию о ресурсах, назначенных сроках службы и назначен</w:t>
      </w:r>
      <w:r w:rsidRPr="006B328D">
        <w:rPr>
          <w:color w:val="000000" w:themeColor="text1"/>
        </w:rPr>
        <w:t>ных сроках хранения, гарантиях изготовителя, свидетельстве о приемке и сведения об оценке соответствия.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III. Правила идентификации продукции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Продукция подлежит идентификации в целях ее отнесения к объектам технического регулирования настоящего техн</w:t>
      </w:r>
      <w:r w:rsidRPr="006B328D">
        <w:rPr>
          <w:color w:val="000000" w:themeColor="text1"/>
        </w:rPr>
        <w:t>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Идентификация продукции проводится: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аккредитованным органом по сертификации, включенным в единый реестр органов по оценке соответствия Союза (далее - орган по сертификации), - при сертификации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или по поручению зая</w:t>
      </w:r>
      <w:r w:rsidRPr="006B328D">
        <w:rPr>
          <w:color w:val="000000" w:themeColor="text1"/>
        </w:rPr>
        <w:t>вителя органом по сертификации, либо аккредитованной испытательной лабораторией (центром), включенной в единый реестр органов по оценке соответствия Союза (далее - аккредитованная испытательная лаборатория (центр)), либо собственной испытательной лаборатор</w:t>
      </w:r>
      <w:r w:rsidRPr="006B328D">
        <w:rPr>
          <w:color w:val="000000" w:themeColor="text1"/>
        </w:rPr>
        <w:t>ией изготовителя - при декларировании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уполномоченным органом государства-члена - при осуществлении государственного контроля (надзора) за соблюдением требований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Идентификация продукции проводится путем: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а) </w:t>
      </w:r>
      <w:r w:rsidRPr="006B328D">
        <w:rPr>
          <w:color w:val="000000" w:themeColor="text1"/>
        </w:rPr>
        <w:t>установления соответствия наименования, описания и назначения продукции наименованию и характеристикам продукции, являющейся объектом технического регулирования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сравнения требований, предъявляемых к продукции исходя и</w:t>
      </w:r>
      <w:r w:rsidRPr="006B328D">
        <w:rPr>
          <w:color w:val="000000" w:themeColor="text1"/>
        </w:rPr>
        <w:t>з ее назначения, с требованиями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IV. Правила обращения продукции на рынке Союза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Продукция выпускается в обращение на рынке Союза при ее соответствии требованиям настоящего технического регламента, а также других т</w:t>
      </w:r>
      <w:r w:rsidRPr="006B328D">
        <w:rPr>
          <w:color w:val="000000" w:themeColor="text1"/>
        </w:rPr>
        <w:t>ехнических регламентов Союза (Таможенного союза), действие которых на нее распространяется.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Продукция,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</w:t>
      </w:r>
      <w:r w:rsidRPr="006B328D">
        <w:rPr>
          <w:color w:val="000000" w:themeColor="text1"/>
        </w:rPr>
        <w:t>ынке Союза, не допускается к выпуску в обращение на рынке Союза и введению в эксплуатацию.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V. Требования безопасности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Настоящим техническим регламентом с учетом степени риска причинения вреда устанавливаются минимально необходимые требования к прод</w:t>
      </w:r>
      <w:r w:rsidRPr="006B328D">
        <w:rPr>
          <w:color w:val="000000" w:themeColor="text1"/>
        </w:rPr>
        <w:t>укции, выполнение которых обеспечивает: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безопасность излучений;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биологическую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взрывобезопасность;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гидрометеорологическую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механическую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пожарную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промышленную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термическую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химическую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электрическую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электромагнитную совместимость в части обеспечения безопасности работы приборов и оборудования;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м) единство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н) санитарно-эпидемиологическую и экологическу</w:t>
      </w:r>
      <w:r w:rsidRPr="006B328D">
        <w:rPr>
          <w:color w:val="000000" w:themeColor="text1"/>
        </w:rPr>
        <w:t>ю безопасность.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При проектировании объектов технического регулирования настоящего технического регламента степень риска должна оцениваться расчетным, экспериментальным и экспертным путем, в том числе на основании данных об эксплуатации аналогичной прод</w:t>
      </w:r>
      <w:r w:rsidRPr="006B328D">
        <w:rPr>
          <w:color w:val="000000" w:themeColor="text1"/>
        </w:rPr>
        <w:t>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Безопасность объектов технического регулирования настоящего технического регламента должна обеспечиваться путем: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осуществления комплекса научно-исследовательских и опытно-конструкторских работ при проектировании;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б) применения апробированных </w:t>
      </w:r>
      <w:r w:rsidRPr="006B328D">
        <w:rPr>
          <w:color w:val="000000" w:themeColor="text1"/>
        </w:rPr>
        <w:t>технических решений;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установления назначенных сроков службы и (или) назначенных ресурсов, а также проведения технического обслуживания и ремонта с необходимой периодичностью;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проведения комплекса расчетов на основе апробированных методик;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выбора м</w:t>
      </w:r>
      <w:r w:rsidRPr="006B328D">
        <w:rPr>
          <w:color w:val="000000" w:themeColor="text1"/>
        </w:rPr>
        <w:t>атериалов и веществ при проектировании, а также в процессе производства, строительства, монтажа, наладки и ввода в эксплуатацию в зависимости от параметров и условий эксплуатации;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установления критериев предельных состояний;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соблюдения требований про</w:t>
      </w:r>
      <w:r w:rsidRPr="006B328D">
        <w:rPr>
          <w:color w:val="000000" w:themeColor="text1"/>
        </w:rPr>
        <w:t>ектной документации с учетом проведения контроля посредством надзора, осуществляемого проектировщиком (разработчиком);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определения условий и способов утилизации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установления параметров опасных погодных явлений для высокоскоростного железно</w:t>
      </w:r>
      <w:r w:rsidRPr="006B328D">
        <w:rPr>
          <w:color w:val="000000" w:themeColor="text1"/>
        </w:rPr>
        <w:t>дорожного подвижного состава и организации инструментального контроля за возникновением этих опасных погодных явлений.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Прочность, устойчивость и техническое состояние объектов технического регулирования настоящего технического регламента должны обеспеч</w:t>
      </w:r>
      <w:r w:rsidRPr="006B328D">
        <w:rPr>
          <w:color w:val="000000" w:themeColor="text1"/>
        </w:rPr>
        <w:t>ивать безопасное движение высокоскоростного железнодорожного подвижного состава с наибольшими скоростями в пределах допустимых значений.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При проектировании и производстве объектов технического регулирования настоящего технического регламента необходимо</w:t>
      </w:r>
      <w:r w:rsidRPr="006B328D">
        <w:rPr>
          <w:color w:val="000000" w:themeColor="text1"/>
        </w:rPr>
        <w:t xml:space="preserve"> обеспечить: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соблюдение габарита высокоскоростного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соблюдение габарита приближения строений;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безопасную эксплуатацию с учетом внешних климатических, геофизических и механических воздействий;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техническую совм</w:t>
      </w:r>
      <w:r w:rsidRPr="006B328D">
        <w:rPr>
          <w:color w:val="000000" w:themeColor="text1"/>
        </w:rPr>
        <w:t>естимость с инфраструктурой железнодорожного транспорта и другим железнодорожным подвижным составом, эксплуатируемым в рамках этой инфраструктуры;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устойчивость от схода колеса с рельса;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устойчивость от опрокидывания на криволинейных участках железнодорожного пути;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предотвращение самопроизвольного ухода с места стоянки;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сцепление единиц высокоскоростного железнодорожного подвижного состава для передачи сил в режимах тяги и торможе</w:t>
      </w:r>
      <w:r w:rsidRPr="006B328D">
        <w:rPr>
          <w:color w:val="000000" w:themeColor="text1"/>
        </w:rPr>
        <w:t>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допустимый тормозной путь при экстренном торможении;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непревышение погонных динамических нагрузок, предельно допустимых сил по воздействию на железнодорожный путь;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предотвращение падения составных частей высокоскоростного железнодорожного подв</w:t>
      </w:r>
      <w:r w:rsidRPr="006B328D">
        <w:rPr>
          <w:color w:val="000000" w:themeColor="text1"/>
        </w:rPr>
        <w:t>ижного состава на железнодорожный путь;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м) непревышение предельно допустимых сил тяги, торможения и величины ускорения;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н) санитарно-эпидемиологическую, экологическую и гидрометеорологическую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о) электромагнитную совместимость электрооборудова</w:t>
      </w:r>
      <w:r w:rsidRPr="006B328D">
        <w:rPr>
          <w:color w:val="000000" w:themeColor="text1"/>
        </w:rPr>
        <w:t>ния в части обеспечения безопасности работы приборов и оборудования;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п) электромагнитную совместимость электрооборудования с устройствами железнодорожной автоматики и телемеханики, железнодорожной электросвязи инфраструктуры высокоскоростного железнодорожн</w:t>
      </w:r>
      <w:r w:rsidRPr="006B328D">
        <w:rPr>
          <w:color w:val="000000" w:themeColor="text1"/>
        </w:rPr>
        <w:t>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р) выполнение требований пожарной безопасности;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с) прочность при допустимых режимах нагрузки и воздействий;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т) отсутствие пластических деформаций при продольных и вертикальных предельных динамических нагрузках;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у) сопротивление усталости пр</w:t>
      </w:r>
      <w:r w:rsidRPr="006B328D">
        <w:rPr>
          <w:color w:val="000000" w:themeColor="text1"/>
        </w:rPr>
        <w:t>и малоцикловых и многоцикловых режимах нагрузки;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ф) безопасность и надежность работы электрооборудования при номинальных и граничных режимах электроснабжения;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х) отсутствие не предусмотренных конструкторской документацией касаний составных частей единицы в</w:t>
      </w:r>
      <w:r w:rsidRPr="006B328D">
        <w:rPr>
          <w:color w:val="000000" w:themeColor="text1"/>
        </w:rPr>
        <w:t>ысокоскоростного железнодорожного подвижного состава между собой, способных привести к их повреждению;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ц) сцепление высокоскоростного железнодорожного подвижного состава на криволинейных участках железнодорожного пути.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При проектировании объектов техни</w:t>
      </w:r>
      <w:r w:rsidRPr="006B328D">
        <w:rPr>
          <w:color w:val="000000" w:themeColor="text1"/>
        </w:rPr>
        <w:t xml:space="preserve">ческого регулирования настоящего технического регламента проектировщик (разработчик) принимает решения, обеспечивающие установленный законодательством государств-членов допустимый уровень вредного и (или) опасного воздействия на жизнь и здоровье человека, </w:t>
      </w:r>
      <w:r w:rsidRPr="006B328D">
        <w:rPr>
          <w:color w:val="000000" w:themeColor="text1"/>
        </w:rPr>
        <w:t>животных и растений.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Выбранные проектировщиком (разработчиком) конструкции объектов технического регулирования настоящего технического регламента должны быть безопасны в течение назначенного срока службы и (или) до достижения назначенного ресурса, в те</w:t>
      </w:r>
      <w:r w:rsidRPr="006B328D">
        <w:rPr>
          <w:color w:val="000000" w:themeColor="text1"/>
        </w:rPr>
        <w:t>чение назначенного срока хранения, а также выдерживать воздействия и нагрузки, которым они могут подвергаться в процессе эксплуатации.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При проектировании высокоскоростного железнодорожного подвижного состава и его составных частей проектировщик (разраб</w:t>
      </w:r>
      <w:r w:rsidRPr="006B328D">
        <w:rPr>
          <w:color w:val="000000" w:themeColor="text1"/>
        </w:rPr>
        <w:t>отчик) должен предусматривать системы для защиты обслуживающего персонала и (или) пассажиров в случае столкновения и (или) схода с рельсов высокоскоростного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При проектировании объектов технического регулирования нас</w:t>
      </w:r>
      <w:r w:rsidRPr="006B328D">
        <w:rPr>
          <w:color w:val="000000" w:themeColor="text1"/>
        </w:rPr>
        <w:t>тоящего технического регламента проектировщик (разработчик) должен предусматривать использование программных средств, обеспечивающих безопасность функционирования объектов технического регулирования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При внесении изме</w:t>
      </w:r>
      <w:r w:rsidRPr="006B328D">
        <w:rPr>
          <w:color w:val="000000" w:themeColor="text1"/>
        </w:rPr>
        <w:t>нений в конструкторскую документацию, в технологию изготовления продукции, а также в проектную документацию строительства объектов инфраструктуры высокоскоростного железнодорожного транспорта должны соблюдаться требования безопасности, установленные настоя</w:t>
      </w:r>
      <w:r w:rsidRPr="006B328D">
        <w:rPr>
          <w:color w:val="000000" w:themeColor="text1"/>
        </w:rPr>
        <w:t>щим техническим регламентом.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В случае внесения изменений в конструкцию или технологию изготовления продукции, влияющих на безопасность, а также при модернизации с продлением срока службы должна быть проведена оценка соответствия продукции в порядке, ус</w:t>
      </w:r>
      <w:r w:rsidRPr="006B328D">
        <w:rPr>
          <w:color w:val="000000" w:themeColor="text1"/>
        </w:rPr>
        <w:t>тановленном разделом VII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Средства измерений, относящиеся к сфере государственного регулирования обеспечения единства измерений, установленные на высокоскоростном железнодорожном подвижном составе и объектах инфрастру</w:t>
      </w:r>
      <w:r w:rsidRPr="006B328D">
        <w:rPr>
          <w:color w:val="000000" w:themeColor="text1"/>
        </w:rPr>
        <w:t>ктуры высокоскоростного железнодорожного транспорта, должны соответствовать требованиям законодательства государств-членов и актов органов Союза в области обеспечения единства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Уровень электромагнитных помех, создаваемых продукцией, не должен</w:t>
      </w:r>
      <w:r w:rsidRPr="006B328D">
        <w:rPr>
          <w:color w:val="000000" w:themeColor="text1"/>
        </w:rPr>
        <w:t xml:space="preserve"> превышать значения, в пределах которых эти помехи не оказывают влияния на работоспособность объектов технического регулирования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Для элементов подсистем должен быть предусмотрен порядок утилизации опасных составных ч</w:t>
      </w:r>
      <w:r w:rsidRPr="006B328D">
        <w:rPr>
          <w:color w:val="000000" w:themeColor="text1"/>
        </w:rPr>
        <w:t>астей подсистем в целях предотвращения их использования после прекращения эксплуатации.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Перед вводом в эксплуатацию объектов технического регулирования настоящего технического регламента в предусмотренных проектной документацией местах должны быть нане</w:t>
      </w:r>
      <w:r w:rsidRPr="006B328D">
        <w:rPr>
          <w:color w:val="000000" w:themeColor="text1"/>
        </w:rPr>
        <w:t>сены либо установлены надписи и знаки, предупреждающие об опасностях и условиях безопасной эксплуатации.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24. При проектировании, строительстве и вводе в эксплуатацию объектов технического регулирования настоящего технического регламента должны выполняться </w:t>
      </w:r>
      <w:r w:rsidRPr="006B328D">
        <w:rPr>
          <w:color w:val="000000" w:themeColor="text1"/>
        </w:rPr>
        <w:t>требования законодательства государств-членов в области охраны окружающей среды.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При проектировании объектов технического регулирования настоящего технического регламента учитываются нормативы допустимой антропогенной нагрузки на окружающую среду, пред</w:t>
      </w:r>
      <w:r w:rsidRPr="006B328D">
        <w:rPr>
          <w:color w:val="000000" w:themeColor="text1"/>
        </w:rPr>
        <w:t>усматривается проведение мероприятий по предупреждению и устранению загрязнения окружающей среды, а также способы размещения отходов производства и потребления, применяются ресурсосберегающие, малоотходные, безотходные и иные современные технологии, способ</w:t>
      </w:r>
      <w:r w:rsidRPr="006B328D">
        <w:rPr>
          <w:color w:val="000000" w:themeColor="text1"/>
        </w:rPr>
        <w:t>ствующие охране окружающей среды, восстановлению природной среды, а также рациональному использованию и воспроизводству природных ресурсов.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При строительстве объектов технического регулирования настоящего технического регламента должны быть приняты меры по охране окружающей среды, восстановлению природной среды, рекультивации земель и благоустройству территорий в соответствии с законодател</w:t>
      </w:r>
      <w:r w:rsidRPr="006B328D">
        <w:rPr>
          <w:color w:val="000000" w:themeColor="text1"/>
        </w:rPr>
        <w:t>ьством государств-членов.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27. При проектировании, строительстве и вводе в эксплуатацию объектов технического регулирования настоящего технического регламента должны выполняться мероприятия, обеспечивающие сохранение путей миграции диких животных и мест их </w:t>
      </w:r>
      <w:r w:rsidRPr="006B328D">
        <w:rPr>
          <w:color w:val="000000" w:themeColor="text1"/>
        </w:rPr>
        <w:t>постоянного обитания, в том числе в период размножения и зимовки.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При эксплуатации, осмотре, техническом обслуживании и ремонте высокоскоростного железнодорожного подвижного состава расположение и монтаж его оборудования должны обеспечивать безопасност</w:t>
      </w:r>
      <w:r w:rsidRPr="006B328D">
        <w:rPr>
          <w:color w:val="000000" w:themeColor="text1"/>
        </w:rPr>
        <w:t>ь обслуживающего персонала, в том числе должны быть предусмотрены специальные подножки, поручни или приспособления.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Устройства, комплексы и системы управления, контроля и безопасности высокоскоростного железнодорожного подвижного состава должны обеспеч</w:t>
      </w:r>
      <w:r w:rsidRPr="006B328D">
        <w:rPr>
          <w:color w:val="000000" w:themeColor="text1"/>
        </w:rPr>
        <w:t>ивать его работоспособное состояние во всех предусмотренных режимах работы и при любых внешних воздействиях, предусмотренных климатическим исполнением данной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Устройства, комплексы и системы управления, контроля и безопасности высокоскоростного ж</w:t>
      </w:r>
      <w:r w:rsidRPr="006B328D">
        <w:rPr>
          <w:color w:val="000000" w:themeColor="text1"/>
        </w:rPr>
        <w:t>елезнодорожного подвижного состава должны исключать возникновение опасных ситуаций при возможном совершении обслуживающим персоналом логических ошибок.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30. Устройства, комплексы и системы управления, контроля и безопасности высокоскоростного железнодорожно</w:t>
      </w:r>
      <w:r w:rsidRPr="006B328D">
        <w:rPr>
          <w:color w:val="000000" w:themeColor="text1"/>
        </w:rPr>
        <w:t>го подвижного состава и их программные средства должны включать в себя средства сигнализации и информирования, предупреждающие о нарушениях исправного состояния высокоскоростного железнодорожного подвижного состава и его составных частей, которые могут при</w:t>
      </w:r>
      <w:r w:rsidRPr="006B328D">
        <w:rPr>
          <w:color w:val="000000" w:themeColor="text1"/>
        </w:rPr>
        <w:t>вести к возникновению ситуаций, угрожающих безопасности.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31. Программные средства устройств, комплексов и систем управления, контроля и безопасности высокоскоростного железнодорожного подвижного состава (как встраиваемые, так и поставляемые на материальных</w:t>
      </w:r>
      <w:r w:rsidRPr="006B328D">
        <w:rPr>
          <w:color w:val="000000" w:themeColor="text1"/>
        </w:rPr>
        <w:t xml:space="preserve"> носителях) должны обеспечивать: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работоспособность после перезагрузок, вызванных сбоями и (или) отказами технических средств, и целостность при собственных сбоях;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защищенность от компьютерных вирусов, несанкционированного доступа, последствий отказов</w:t>
      </w:r>
      <w:r w:rsidRPr="006B328D">
        <w:rPr>
          <w:color w:val="000000" w:themeColor="text1"/>
        </w:rPr>
        <w:t>, ошибок и сбоев при хранении, вводе, обработке и выводе информации, от возможности случайного изменения информации;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соответствие свойствам и характеристикам, описанным в программных документах, а также в документации, поставляемой с оборудованием и сод</w:t>
      </w:r>
      <w:r w:rsidRPr="006B328D">
        <w:rPr>
          <w:color w:val="000000" w:themeColor="text1"/>
        </w:rPr>
        <w:t>ержащей информацию для сборки, установки и эксплуатации данного оборудования.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32. Программные средства устройств, комплексов и систем управления, контроля и безопасности высокоскоростного железнодорожного подвижного состава (реализующих функции безопасност</w:t>
      </w:r>
      <w:r w:rsidRPr="006B328D">
        <w:rPr>
          <w:color w:val="000000" w:themeColor="text1"/>
        </w:rPr>
        <w:t>и) должны иметь версию, указанную в декларации о соответствии требованиям настоящего технического регламента (далее - декларация о соответствии) этих программных средств.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33. Устройства, комплексы и системы управления, контроля и безопасности высокоскорост</w:t>
      </w:r>
      <w:r w:rsidRPr="006B328D">
        <w:rPr>
          <w:color w:val="000000" w:themeColor="text1"/>
        </w:rPr>
        <w:t>ного железнодорожного подвижного состава и их программные средства в случае работы тягового привода и другого оборудования при неисправностях аппаратов электрической, гидравлической и (или) пневматической частей, сбоя программного обеспечения не должны доп</w:t>
      </w:r>
      <w:r w:rsidRPr="006B328D">
        <w:rPr>
          <w:color w:val="000000" w:themeColor="text1"/>
        </w:rPr>
        <w:t>ускать изменения характеристик и режимов работы, которые могут привести к нарушению безопасного состояния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Сбой системы управления при исправной работе бортовых устройств безопасности не должен приводить к нарушению безо</w:t>
      </w:r>
      <w:r w:rsidRPr="006B328D">
        <w:rPr>
          <w:color w:val="000000" w:themeColor="text1"/>
        </w:rPr>
        <w:t>пасного состояния высокоскоростного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34. Приборы и устройства для управления высокоскоростным железнодорожным подвижным составом должны быть: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снабжены надписями и (или) символами в соответствии с конструкторской докум</w:t>
      </w:r>
      <w:r w:rsidRPr="006B328D">
        <w:rPr>
          <w:color w:val="000000" w:themeColor="text1"/>
        </w:rPr>
        <w:t>ентацией;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спроектированы и размещены таким образом, чтобы исключить непроизвольное их включение, выключение или переключение;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размещены с учетом значимости выполняемых функций, последовательности и частоты использования.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35. Высокоскоростной железнод</w:t>
      </w:r>
      <w:r w:rsidRPr="006B328D">
        <w:rPr>
          <w:color w:val="000000" w:themeColor="text1"/>
        </w:rPr>
        <w:t>орожный подвижной состав должен быть оборудован следующими устройствами: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поездная радиосвязь;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автоматизированная система оперативного управления технологическими процессами, связанными с обеспечением безопасности движения и информационной безопасност</w:t>
      </w:r>
      <w:r w:rsidRPr="006B328D">
        <w:rPr>
          <w:color w:val="000000" w:themeColor="text1"/>
        </w:rPr>
        <w:t>и, обеспечивающая контроль скорости движения поездов и возможность получения (передачи) речевой информации при подъездах к входным и выходным светофорам, переездам и станциям;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регистраторы параметров движения;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автоматическая локомотивная сигнализация</w:t>
      </w:r>
      <w:r w:rsidRPr="006B328D">
        <w:rPr>
          <w:color w:val="000000" w:themeColor="text1"/>
        </w:rPr>
        <w:t>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электропневматический тормоз;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устройства вызова персонала поезда;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сигнализация контроля закрытия дверей;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автоматическая пожарная сигнализация.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36. Головные вагоны высокоскоростного железнодорожного подвижного состава должны быть оснащены аппа</w:t>
      </w:r>
      <w:r w:rsidRPr="006B328D">
        <w:rPr>
          <w:color w:val="000000" w:themeColor="text1"/>
        </w:rPr>
        <w:t>ратурой спутниковой навигации, способствующей обеспечению безопасности движения.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37. Автоматическая локомотивная сигнализация должна дополняться устройствами безопасности, обеспечивающими контроль соблюдения установленных скоростей движения и периодическую</w:t>
      </w:r>
      <w:r w:rsidRPr="006B328D">
        <w:rPr>
          <w:color w:val="000000" w:themeColor="text1"/>
        </w:rPr>
        <w:t xml:space="preserve"> проверку бдительности машиниста и препятствующими самопроизвольному уходу электропоезда с места его стоянки. В случае потери машинистом способности управления высокоскоростным железнодорожным подвижным составом указанные устройства должны обеспечивать авт</w:t>
      </w:r>
      <w:r w:rsidRPr="006B328D">
        <w:rPr>
          <w:color w:val="000000" w:themeColor="text1"/>
        </w:rPr>
        <w:t>оматическую остановку высокоскоростного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38. Конструкция кабины машиниста высокоскоростного железнодорожного подвижного состава, компоновка рабочего места локомотивной бригады, расположение приборов и устройств управлени</w:t>
      </w:r>
      <w:r w:rsidRPr="006B328D">
        <w:rPr>
          <w:color w:val="000000" w:themeColor="text1"/>
        </w:rPr>
        <w:t>я, систем отображения информации, конструкция кресла машиниста должны обеспечивать: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беспрепятственный обзор локомотивной бригаде, находящейся в положении "сидя" и "стоя", пути следования, напольных сигналов, соседних путей, составов и контактной сети;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видимость для одного из работников локомотивной бригады, находящегося в положении "стоя", при подъезде к составу вагонов рабочей зоны персонала, участвующего в маневрах.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Конструкция и расположение приборов и устройств управления, измерительных приборов, св</w:t>
      </w:r>
      <w:r w:rsidRPr="006B328D">
        <w:rPr>
          <w:color w:val="000000" w:themeColor="text1"/>
        </w:rPr>
        <w:t>етовых индикаторов на пульте управления должны обеспечивать видимость показаний указанных приборов и индикаторов в дневное и ночное время и исключать наличие бликов от прямого или отраженного света, попадающих в глаза машиниста и помощника машиниста при уп</w:t>
      </w:r>
      <w:r w:rsidRPr="006B328D">
        <w:rPr>
          <w:color w:val="000000" w:themeColor="text1"/>
        </w:rPr>
        <w:t>равлении подвижным составом в положении "сидя" и "стоя".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39. Планировка кабины машиниста высокоскоростного железнодорожного подвижного состава, компоновка рабочего места локомотивной бригады, расположение приборов и устройств управления, систем отображения</w:t>
      </w:r>
      <w:r w:rsidRPr="006B328D">
        <w:rPr>
          <w:color w:val="000000" w:themeColor="text1"/>
        </w:rPr>
        <w:t xml:space="preserve"> информации, конструкция кресла машиниста должны отвечать требованиям эргономики и обеспечивать удобство управления из положения "сидя" и "стоя".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Приборы и устройства для управления высокоскоростным железнодорожным подвижным составом должны быть размещены </w:t>
      </w:r>
      <w:r w:rsidRPr="006B328D">
        <w:rPr>
          <w:color w:val="000000" w:themeColor="text1"/>
        </w:rPr>
        <w:t>с учетом значимости выполняемых функций, последовательности и частоты их использования.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40. Высокоскоростной железнодорожный подвижной состав должен быть оборудован системами общего, местного и аварийного освещения.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Система аварийного освещения должна авто</w:t>
      </w:r>
      <w:r w:rsidRPr="006B328D">
        <w:rPr>
          <w:color w:val="000000" w:themeColor="text1"/>
        </w:rPr>
        <w:t>матически переключаться на автономный источник питания (аккумуляторную батарею) при отсутствии напряжения в основном источнике питания. При этом должна быть предусмотрена возможность ручного включения аварийного освещения.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41. Аварийное покидание кабины ма</w:t>
      </w:r>
      <w:r w:rsidRPr="006B328D">
        <w:rPr>
          <w:color w:val="000000" w:themeColor="text1"/>
        </w:rPr>
        <w:t>шиниста высокоскоростного железнодорожного подвижного состава должно быть предусмотрено через боковые окна с использованием вспомогательных приспособлений.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Высокоскоростной железнодорожный подвижной состав должен быть оборудован аварийными выходами с каждо</w:t>
      </w:r>
      <w:r w:rsidRPr="006B328D">
        <w:rPr>
          <w:color w:val="000000" w:themeColor="text1"/>
        </w:rPr>
        <w:t>й стороны вагона и при необходимости средствами аварийной эвакуации обслуживающего персонала и (или) пассажиров.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открытия аварийного выхода должно быть достаточно усилия одного человека.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42. Остекление внутренних помещений высокоскоростного железнодоро</w:t>
      </w:r>
      <w:r w:rsidRPr="006B328D">
        <w:rPr>
          <w:color w:val="000000" w:themeColor="text1"/>
        </w:rPr>
        <w:t>жного подвижного состава, предназначенных для обслуживающего персонала и (или) пассажиров, должно обеспечивать безопасность обслуживающего персонала и (или) пассажиров в случае ударных воздействий на высокоскоростной железнодорожный подвижной состав во вре</w:t>
      </w:r>
      <w:r w:rsidRPr="006B328D">
        <w:rPr>
          <w:color w:val="000000" w:themeColor="text1"/>
        </w:rPr>
        <w:t>мя его стоянки или в пути следования.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43. Внутренние части высокоскоростного железнодорожного подвижного состава, требующие осмотра, настройки и технического обслуживания, и при необходимости наружное рабочее оборудование должны иметь дополнительное освеще</w:t>
      </w:r>
      <w:r w:rsidRPr="006B328D">
        <w:rPr>
          <w:color w:val="000000" w:themeColor="text1"/>
        </w:rPr>
        <w:t>ние.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44. Высокоскоростной железнодорожный подвижной состав должен быть оборудован автоматическими тормозами, обеспечивающими при торможении остановку в пределах допустимого тормозного пути.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Автоматические тормоза высокоскоростного железнодорожного подвижно</w:t>
      </w:r>
      <w:r w:rsidRPr="006B328D">
        <w:rPr>
          <w:color w:val="000000" w:themeColor="text1"/>
        </w:rPr>
        <w:t>го состава должны обладать необходимой функциональностью с учетом различных условий эксплуатации, обеспечивать остановку поезда при нарушении целостности тормозной магистрали, нарушении электрической цепи безопасности или при несанкционированном расцеплени</w:t>
      </w:r>
      <w:r w:rsidRPr="006B328D">
        <w:rPr>
          <w:color w:val="000000" w:themeColor="text1"/>
        </w:rPr>
        <w:t>и единиц высокоскоростного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45. Автоматические тормоза должны обеспечивать возможность применения различных режимов торможения в зависимости от загрузки высокоскоростного железнодорожного подвижного состава, длины состав</w:t>
      </w:r>
      <w:r w:rsidRPr="006B328D">
        <w:rPr>
          <w:color w:val="000000" w:themeColor="text1"/>
        </w:rPr>
        <w:t>а и профиля железнодорожного пути.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46. Стоп-краны в высокоскоростном железнодорожном подвижном составе должны быть установлены в тамбурах (при отсутствии тамбуров - у входных дверей в пассажирский салон) с возможностью опломбирования.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Допускается размещать</w:t>
      </w:r>
      <w:r w:rsidRPr="006B328D">
        <w:rPr>
          <w:color w:val="000000" w:themeColor="text1"/>
        </w:rPr>
        <w:t xml:space="preserve"> стоп-краны в салоне высокоскоростного железнодорожного подвижного состава, в котором посадка и высадка пассажиров предусмотрены только при участии обслуживающего персонала.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активации стоп-крана должна быть исключена возможность его отключения пассажир</w:t>
      </w:r>
      <w:r w:rsidRPr="006B328D">
        <w:rPr>
          <w:color w:val="000000" w:themeColor="text1"/>
        </w:rPr>
        <w:t>ами. Звуковое и визуальное информирование об активации стоп-крана должно передаваться поездной бригаде. Должна быть возможность блокировки стоп-кранов в пассажирских салонах из кабины машиниста.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47. Высокоскоростной железнодорожный подвижной состав должен </w:t>
      </w:r>
      <w:r w:rsidRPr="006B328D">
        <w:rPr>
          <w:color w:val="000000" w:themeColor="text1"/>
        </w:rPr>
        <w:t>быть оборудован стояночным тормозом.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Стояночный тормоз единицы высокоскоростного железнодорожного подвижного состава должен обеспечивать ее удержание на нормируемом уклоне.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Механизм ручного стояночного тормоза должен быть оснащен устройством, исключающим с</w:t>
      </w:r>
      <w:r w:rsidRPr="006B328D">
        <w:rPr>
          <w:color w:val="000000" w:themeColor="text1"/>
        </w:rPr>
        <w:t>амопроизвольный отпуск стояночного тормоза.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Допускается применение автоматических стояночных тормозов.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48. Составные части высокоскоростного железнодорожного подвижного состава, разъединение или излом которых может вызвать их падение на железнодорожный пут</w:t>
      </w:r>
      <w:r w:rsidRPr="006B328D">
        <w:rPr>
          <w:color w:val="000000" w:themeColor="text1"/>
        </w:rPr>
        <w:t>ь или выход за габариты высокоскоростного железнодорожного подвижного состава, должны иметь предохранительные устройства, выдерживающие вес защищаемого ими оборудования в пределах допустимых значений и не допускающие контакта узлов с поверхностью железнодо</w:t>
      </w:r>
      <w:r w:rsidRPr="006B328D">
        <w:rPr>
          <w:color w:val="000000" w:themeColor="text1"/>
        </w:rPr>
        <w:t>рожного полотна.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49. Главные воздушные резервуары и аккумуляторные батареи высокоскоростного железнодорожного подвижного состава должны быть установлены вне кабины машиниста, пассажирских салонов и помещений для обслуживающего персонала.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50. Действие элект</w:t>
      </w:r>
      <w:r w:rsidRPr="006B328D">
        <w:rPr>
          <w:color w:val="000000" w:themeColor="text1"/>
        </w:rPr>
        <w:t>рического тормоза высокоскоростного железнодорожного подвижного состава (при наличии) должно быть согласовано с работой пневматических и электропневматических тормозов при осуществлении служебного или экстренного торможения. При отказе электрического тормо</w:t>
      </w:r>
      <w:r w:rsidRPr="006B328D">
        <w:rPr>
          <w:color w:val="000000" w:themeColor="text1"/>
        </w:rPr>
        <w:t>за должно быть обеспечено его автоматическое замещение электропневматическим или пневматическим тормозом.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51. Должны быть предусмотрены дополнительные меры по повышению эффективности торможения и безопасности движения высокоскоростного железнодорожного под</w:t>
      </w:r>
      <w:r w:rsidRPr="006B328D">
        <w:rPr>
          <w:color w:val="000000" w:themeColor="text1"/>
        </w:rPr>
        <w:t>вижного состава (например, применение дисковых, магниторельсовых тормозов).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Высокоскоростной железнодорожный подвижной состав должен быть оборудован сцепным устройством, исключающим самопроизвольное разъединение единиц высокоскоростного железнодорожного по</w:t>
      </w:r>
      <w:r w:rsidRPr="006B328D">
        <w:rPr>
          <w:color w:val="000000" w:themeColor="text1"/>
        </w:rPr>
        <w:t>движного состава и обеспечивающим эвакуацию в экстренных случаях.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состав автосцепного устройства высокоскоростного железнодорожного подвижного состава должен входить поглощающий аппарат.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52. Конструкция сцепки (автосцепки) должна исключать самопроизвольн</w:t>
      </w:r>
      <w:r w:rsidRPr="006B328D">
        <w:rPr>
          <w:color w:val="000000" w:themeColor="text1"/>
        </w:rPr>
        <w:t>ое разъединение единиц высокоскоростного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53. Вагоны высокоскоростного железнодорожного подвижного состава, оборудованные сцепным или автосцепным устройством, должны быть оборудованы буферными устройствами.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оборудовании вагонов высокоскоростного железнодорожного подвижного состава беззазорными сцепными устройствами буферные устройства допускается не устанавливать при условии обеспечения плавности хода.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54. Запас статической прочности и коэффициент запаса </w:t>
      </w:r>
      <w:r w:rsidRPr="006B328D">
        <w:rPr>
          <w:color w:val="000000" w:themeColor="text1"/>
        </w:rPr>
        <w:t>сопротивления усталости не должны допускать образование трещин колес колесных пар, центров колесных, осей и бандажей колесных пар высокоскоростного железнодорожного подвижного состава в течение назначенного срока службы и (или) до достижения назначенного р</w:t>
      </w:r>
      <w:r w:rsidRPr="006B328D">
        <w:rPr>
          <w:color w:val="000000" w:themeColor="text1"/>
        </w:rPr>
        <w:t>есурса.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Механические свойства, ударная вязкость и остаточное напряженное состояние колес колесных пар, центров колесных, осей и бандажей колесных пар должны обеспечивать их механическую безопасность.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55. Материалы и вещества, применяемые при производстве в</w:t>
      </w:r>
      <w:r w:rsidRPr="006B328D">
        <w:rPr>
          <w:color w:val="000000" w:themeColor="text1"/>
        </w:rPr>
        <w:t>ысокоскоростного железнодорожного подвижного состава и его составных частей, должны быть безопасны для людей и окружающей среды.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56. Характеристики (показатели микроклимата, состав воздушной среды, уровни шума (в том числе инфразвука), вибрации, электромаг</w:t>
      </w:r>
      <w:r w:rsidRPr="006B328D">
        <w:rPr>
          <w:color w:val="000000" w:themeColor="text1"/>
        </w:rPr>
        <w:t xml:space="preserve">нитного излучения, освещенности) систем жизнеобеспечения (системы кондиционирования (подогрева, вентиляции, охлаждения) воздуха, систем освещения, шумо- и виброзащиты, воздухоочистки, защиты от электромагнитных излучений) кабин машиниста высокоскоростного </w:t>
      </w:r>
      <w:r w:rsidRPr="006B328D">
        <w:rPr>
          <w:color w:val="000000" w:themeColor="text1"/>
        </w:rPr>
        <w:t>железнодорожного подвижного состава, внутренних помещений высокоскоростного железнодорожного подвижного состава должны соответствовать допустимым значениям.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Уровень внешнего шума от высокоскоростного железнодорожного подвижного состава не должен превышать </w:t>
      </w:r>
      <w:r w:rsidRPr="006B328D">
        <w:rPr>
          <w:color w:val="000000" w:themeColor="text1"/>
        </w:rPr>
        <w:t>допустимых значений.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57. Применение жидкостей (кислот, щелочей, сжиженных газов) и горюче-смазочных материалов в процессе производства, эксплуатации, технического обслуживания и ремонта высокоскоростного железнодорожного подвижного состава и его составных </w:t>
      </w:r>
      <w:r w:rsidRPr="006B328D">
        <w:rPr>
          <w:color w:val="000000" w:themeColor="text1"/>
        </w:rPr>
        <w:t>частей не должно приводить к возможности опасного воздействия на жизнь и здоровье человека, животных и растений.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58. Подножки и поручни высокоскоростного железнодорожного подвижного состава должны быть надежно закреплены. Поверхность ступенек, площадок, по</w:t>
      </w:r>
      <w:r w:rsidRPr="006B328D">
        <w:rPr>
          <w:color w:val="000000" w:themeColor="text1"/>
        </w:rPr>
        <w:t>дножек и настилов должна препятствовать скольжению.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 вагонах, возле лестниц для подъема на крышу высокоскоростного железнодорожного подвижного состава, должны быть нанесены предупреждающие об опасности знаки.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Лестницы для подъема на крышу высокоскоростно</w:t>
      </w:r>
      <w:r w:rsidRPr="006B328D">
        <w:rPr>
          <w:color w:val="000000" w:themeColor="text1"/>
        </w:rPr>
        <w:t>го железнодорожного подвижного состава должны быть заблокированы в закрытом состоянии и открываться с помощью специального устройства.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59. В конструкции высокоскоростного железнодорожного подвижного состава должны быть предусмотрены места для его подъема д</w:t>
      </w:r>
      <w:r w:rsidRPr="006B328D">
        <w:rPr>
          <w:color w:val="000000" w:themeColor="text1"/>
        </w:rPr>
        <w:t>омкратами. Поверхность, предназначенная для соприкосновения с головками домкратов, должна препятствовать их скольжению.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Должна быть предусмотрена возможность подъема каждой единицы высокоскоростного железнодорожного подвижного состава при сходе колесных па</w:t>
      </w:r>
      <w:r w:rsidRPr="006B328D">
        <w:rPr>
          <w:color w:val="000000" w:themeColor="text1"/>
        </w:rPr>
        <w:t>р с рельсов с помощью кранов и (или) домкратов, а также возможность ее транспортирования с помощью технологического оборудования при заклинивании колесной пары.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60. Выступающие детали конструкции и оборудования высокоскоростного железнодорожного подвижного</w:t>
      </w:r>
      <w:r w:rsidRPr="006B328D">
        <w:rPr>
          <w:color w:val="000000" w:themeColor="text1"/>
        </w:rPr>
        <w:t xml:space="preserve"> состава и его составных частей не должны иметь острых ребер, кромок и углов, способных травмировать обслуживающий персонал и (или) пассажиров.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61. Материалы и вещества, применяемые для отделки внутренних поверхностей салонов вагонов и кабин машиниста высо</w:t>
      </w:r>
      <w:r w:rsidRPr="006B328D">
        <w:rPr>
          <w:color w:val="000000" w:themeColor="text1"/>
        </w:rPr>
        <w:t>коскоростного железнодорожного подвижного состава, не должны превышать допустимые значения степени риска возникновения и развития пожара и воздействия на людей опасных факторов пожара.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Пассажирские вагоны высокоскоростного железнодорожного подвижного соста</w:t>
      </w:r>
      <w:r w:rsidRPr="006B328D">
        <w:rPr>
          <w:color w:val="000000" w:themeColor="text1"/>
        </w:rPr>
        <w:t>ва должны быть оборудованы огнезадерживающей перегородкой между купе проводников и пассажирским салоном (при наличии купе проводников), а в купейных вагонах - и между купе. Надпотолочное пространство в вагонах некупейного типа и над большим (основным) кори</w:t>
      </w:r>
      <w:r w:rsidRPr="006B328D">
        <w:rPr>
          <w:color w:val="000000" w:themeColor="text1"/>
        </w:rPr>
        <w:t>дором вагона купейного типа должно быть разделено не менее чем на 3 зоны путем установки огнезадерживающих фрамуг.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Кабина машиниста высокоскоростного железнодорожного подвижного состава должна быть отделена огнезадерживающей перегородкой от остальной части</w:t>
      </w:r>
      <w:r w:rsidRPr="006B328D">
        <w:rPr>
          <w:color w:val="000000" w:themeColor="text1"/>
        </w:rPr>
        <w:t xml:space="preserve"> вагона высокоскоростного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62. В высокоскоростном железнодорожном подвижном составе должен обеспечиваться безопасный проход обслуживающего персонала и пассажиров из вагона в вагон по переходным площадкам. Конструкция пер</w:t>
      </w:r>
      <w:r w:rsidRPr="006B328D">
        <w:rPr>
          <w:color w:val="000000" w:themeColor="text1"/>
        </w:rPr>
        <w:t>еходных площадок должна быть закрытого типа, то есть должна исключать возможность случайного контакта обслуживающего персонала и пассажиров с внешними элементами высокоскоростного железнодорожного подвижного состава, такими элементами инфраструктуры высоко</w:t>
      </w:r>
      <w:r w:rsidRPr="006B328D">
        <w:rPr>
          <w:color w:val="000000" w:themeColor="text1"/>
        </w:rPr>
        <w:t>скоростного железнодорожного транспорта, как контактная сеть, верхнее строение пути и др., а также минимизировать воздействие возможных неблагоприятных факторов окружающей среды на обслуживающий персонал и пассажиров во время их нахождения на переходной пл</w:t>
      </w:r>
      <w:r w:rsidRPr="006B328D">
        <w:rPr>
          <w:color w:val="000000" w:themeColor="text1"/>
        </w:rPr>
        <w:t>ощадке.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63. Кресла и диваны высокоскоростного железнодорожного подвижного состава должны иметь прочное крепление к полу, и (или) боковой стене, и (или) перегородке и конструкцию, исключающую возможность их опрокидывания, в том числе при экстренном торможен</w:t>
      </w:r>
      <w:r w:rsidRPr="006B328D">
        <w:rPr>
          <w:color w:val="000000" w:themeColor="text1"/>
        </w:rPr>
        <w:t>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Планировка вагонов высокоскоростного железнодорожного подвижного состава и компоновка мест для пассажиров и обслуживающего персонала должны отвечать требованиям эргономики.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Места для размещения и крепления личного багажа пассажиров и обслуживающего пер</w:t>
      </w:r>
      <w:r w:rsidRPr="006B328D">
        <w:rPr>
          <w:color w:val="000000" w:themeColor="text1"/>
        </w:rPr>
        <w:t>сонала должны быть выполнены с таким расчетом, чтобы не травмировать пассажиров и обслуживающий персонал при экстренном торможении.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64. Вращающиеся части электрических машин, вентиляторов, компрессоров и другого оборудования высокоскоростного железнодорожн</w:t>
      </w:r>
      <w:r w:rsidRPr="006B328D">
        <w:rPr>
          <w:color w:val="000000" w:themeColor="text1"/>
        </w:rPr>
        <w:t>ого подвижного состава должны быть ограждены специальными устройствами, исключающими случайный контакт обслуживающего персонала и пассажиров с движущимися частями оборудования высокоскоростного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65. В отношении высокоско</w:t>
      </w:r>
      <w:r w:rsidRPr="006B328D">
        <w:rPr>
          <w:color w:val="000000" w:themeColor="text1"/>
        </w:rPr>
        <w:t>ростного железнодорожного подвижного состава должна быть обеспечена защита от перенапряжений, перегрузок, коротких замыканий в цепях тягового и вспомогательного электрооборудования и цепях управления, замыканий на землю, снятия напряжения в контактной сети</w:t>
      </w:r>
      <w:r w:rsidRPr="006B328D">
        <w:rPr>
          <w:color w:val="000000" w:themeColor="text1"/>
        </w:rPr>
        <w:t>, в том числе при рекуперативном торможении, от повышения и понижения напряжения в контактной сети, боксования и юза колесных пар. Для всех видов защит, кроме защиты от перенапряжений, должна быть предусмотрена сигнализация о срабатывании защит. Узлы и дет</w:t>
      </w:r>
      <w:r w:rsidRPr="006B328D">
        <w:rPr>
          <w:color w:val="000000" w:themeColor="text1"/>
        </w:rPr>
        <w:t>али подвижной единицы не должны допускать повреждения при коротких замыканиях в контактной сети или в высоковольтных цепях высокоскоростного железнодорожного подвижного состава. Защищенные узлы и детали должны быть рассчитаны с учетом воздействия на них ап</w:t>
      </w:r>
      <w:r w:rsidRPr="006B328D">
        <w:rPr>
          <w:color w:val="000000" w:themeColor="text1"/>
        </w:rPr>
        <w:t>паратов защиты.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66. Незащищенные (неизолированные) части электрооборудования высокоскоростного железнодорожного подвижного состава, находящиеся под напряжением, должны иметь защиту от случайного доступа к ним обслуживающего персонала и (или) пассажиров.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Ме</w:t>
      </w:r>
      <w:r w:rsidRPr="006B328D">
        <w:rPr>
          <w:color w:val="000000" w:themeColor="text1"/>
        </w:rPr>
        <w:t>таллические оболочки электрооборудования, а также все ограждения (включая трубы), конструкции для крепления токоведущих частей, которые в случае неисправности могут оказаться под напряжением, превышающим допустимые значения, должны заземляться на корпусе в</w:t>
      </w:r>
      <w:r w:rsidRPr="006B328D">
        <w:rPr>
          <w:color w:val="000000" w:themeColor="text1"/>
        </w:rPr>
        <w:t>ысокоскоростного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67. Высокоскоростной железнодорожный подвижной состав должен быть оборудован специальными местами для хранения комплекта электрозащитных средств, а также другого специального оборудования, необходимого </w:t>
      </w:r>
      <w:r w:rsidRPr="006B328D">
        <w:rPr>
          <w:color w:val="000000" w:themeColor="text1"/>
        </w:rPr>
        <w:t>для технического обслуживания и безопасной эксплуатации высокоскоростного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68. Уровень электромагнитных помех, создаваемых высокоскоростным железнодорожным подвижным составом и его составными частями, не должен превышать</w:t>
      </w:r>
      <w:r w:rsidRPr="006B328D">
        <w:rPr>
          <w:color w:val="000000" w:themeColor="text1"/>
        </w:rPr>
        <w:t xml:space="preserve"> значения, в пределах которых эти помехи не оказывают влияния на работоспособность объектов инфраструктуры высокоскоростного железнодорожного транспорта и эксплуатируемого высокоскоростного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69. Избыточное давление и раз</w:t>
      </w:r>
      <w:r w:rsidRPr="006B328D">
        <w:rPr>
          <w:color w:val="000000" w:themeColor="text1"/>
        </w:rPr>
        <w:t xml:space="preserve">ряжение головной воздушной волны, возникающей при движении высокоскоростного железнодорожного подвижного состава, не должны оказывать опасное влияние на пассажиров, находящихся на пассажирских платформах или в непосредственной близости от железнодорожного </w:t>
      </w:r>
      <w:r w:rsidRPr="006B328D">
        <w:rPr>
          <w:color w:val="000000" w:themeColor="text1"/>
        </w:rPr>
        <w:t>пути.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70. Аккумуляторный бокс высокоскоростного железнодорожного подвижного состава должен быть взрывобезопасным.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71. Вагоны высокоскоростного железнодорожного подвижного состава должны быть оборудованы системами пожарной сигнализации, специальными местами для размещения огнетушителей и противопожарного инвентаря. Установками пожаротушения должны быть оснащены машинны</w:t>
      </w:r>
      <w:r w:rsidRPr="006B328D">
        <w:rPr>
          <w:color w:val="000000" w:themeColor="text1"/>
        </w:rPr>
        <w:t>е помещения (отделения), распределительные шкафы и подвагонные ящики с электрическим оборудованием напряжением более 1 000 В, помещения, в которых установлены двигатели внутреннего сгорания для целевых нужд.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Системы пожарной сигнализации должны выдавать ак</w:t>
      </w:r>
      <w:r w:rsidRPr="006B328D">
        <w:rPr>
          <w:color w:val="000000" w:themeColor="text1"/>
        </w:rPr>
        <w:t>устическую и (или) оптическую информацию с указанием места возникновения загорания, автоматически определять неисправности (короткое замыкание, обрыв) в линиях связи извещателей с приемно-контрольным прибором. Должна быть обеспечена возможность периодическ</w:t>
      </w:r>
      <w:r w:rsidRPr="006B328D">
        <w:rPr>
          <w:color w:val="000000" w:themeColor="text1"/>
        </w:rPr>
        <w:t>ой проверки исправности систем пожарной сигнализации.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72. Высокоскоростной железнодорожный подвижной состав должен быть оборудован следующими устройствами: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система кондиционирования воздуха (отопления, охлаждения, вентиляции, обеззараживания). Места для</w:t>
      </w:r>
      <w:r w:rsidRPr="006B328D">
        <w:rPr>
          <w:color w:val="000000" w:themeColor="text1"/>
        </w:rPr>
        <w:t xml:space="preserve"> курения (при наличии) должны быть оборудованы отдельной системой вентиляции, выводящей воздух за пределы помещения без его рециркуляции;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внутрипоездная телефонная связь;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система контроля нагрева букс;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система хозяйственно-питьевого водоснабжения;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экологически чистые туалетные комплексы.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73. Вагоны высокоскоростного железнодорожного подвижного состава, обслуживаемые без проводников, должны быть оборудованы расположенными непосредственно в пассажирском салоне устройствами для связи пассажиров с л</w:t>
      </w:r>
      <w:r w:rsidRPr="006B328D">
        <w:rPr>
          <w:color w:val="000000" w:themeColor="text1"/>
        </w:rPr>
        <w:t>окомотивной или поездной бригадой.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74. Автоматические входные двери пассажирских вагонов высокоскоростного железнодорожного подвижного состава должны быть оснащены системами (устройствами) открывания (закрывания) и системой контроля закрытия, обеспечивающе</w:t>
      </w:r>
      <w:r w:rsidRPr="006B328D">
        <w:rPr>
          <w:color w:val="000000" w:themeColor="text1"/>
        </w:rPr>
        <w:t>й безопасность обслуживающего персонала и (или) пассажиров.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Входные двери вагонов высокоскоростного железнодорожного подвижного состава должны быть оборудованы запорными устройствами, исключающими их открывание пассажирами или посторонними лицами при движе</w:t>
      </w:r>
      <w:r w:rsidRPr="006B328D">
        <w:rPr>
          <w:color w:val="000000" w:themeColor="text1"/>
        </w:rPr>
        <w:t>нии поезда.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75. Аварийное открывание входных дверей вагонов высокоскоростного железнодорожного подвижного состава должно осуществляться по штатной схеме с их фиксацией в открытом положении. Аварийное открывание входных дверей прислонного типа должно осущес</w:t>
      </w:r>
      <w:r w:rsidRPr="006B328D">
        <w:rPr>
          <w:color w:val="000000" w:themeColor="text1"/>
        </w:rPr>
        <w:t>твляться в ручном режиме при скорости движения высокоскоростного железнодорожного подвижного состава в пределах допустимых значений.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76. Высокоскоростной железнодорожный подвижной состав должен быть оборудован местами, предназначенными для проезда инвалидо</w:t>
      </w:r>
      <w:r w:rsidRPr="006B328D">
        <w:rPr>
          <w:color w:val="000000" w:themeColor="text1"/>
        </w:rPr>
        <w:t>в и пассажиров с детьми.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77. Вагоны высокоскоростного железнодорожного подвижного состава, предназначенные для проезда лиц, имеющих ограничения в подвижности, а также лиц, имеющих стойкие расстройства функции зрения, должны быть оборудованы: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устройствам</w:t>
      </w:r>
      <w:r w:rsidRPr="006B328D">
        <w:rPr>
          <w:color w:val="000000" w:themeColor="text1"/>
        </w:rPr>
        <w:t>и для подъема в вагон и спуска на платформу инвалида в кресле-коляске (при эксплуатации вагонов моторвагонного подвижного состава, предназначенных для посадки пассажиров с низких платформ);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устройствами для посадки в вагон и высадки инвалида в кресле-ко</w:t>
      </w:r>
      <w:r w:rsidRPr="006B328D">
        <w:rPr>
          <w:color w:val="000000" w:themeColor="text1"/>
        </w:rPr>
        <w:t>ляске (при эксплуатации вагонов моторвагонного подвижного состава, предназначенных для посадки пассажиров с высоких платформ);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устройствами для надежного крепления инвалидных колясок в вагоне;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специальными санузлами с достаточной для размещения кресл</w:t>
      </w:r>
      <w:r w:rsidRPr="006B328D">
        <w:rPr>
          <w:color w:val="000000" w:themeColor="text1"/>
        </w:rPr>
        <w:t>а-коляски и совершения необходимых маневров площадью;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проходами, ширина которых достаточна для перемещения инвалида в кресле-коляске к месту его размещения и специальному санузлу;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устройствами, обеспечивающими дублирование визуальной и звуковой инфор</w:t>
      </w:r>
      <w:r w:rsidRPr="006B328D">
        <w:rPr>
          <w:color w:val="000000" w:themeColor="text1"/>
        </w:rPr>
        <w:t>мации, предоставляемой пассажирам, в виде, доступном для инвалидов с нарушениями функций зрения или слуха (голосовое сообщение, визуальная информация, указатели, выполненные шрифтом Брайля).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78. Высокоскоростной железнодорожный подвижной состав должен быть</w:t>
      </w:r>
      <w:r w:rsidRPr="006B328D">
        <w:rPr>
          <w:color w:val="000000" w:themeColor="text1"/>
        </w:rPr>
        <w:t xml:space="preserve"> оборудован визуальными и звуковыми сигнальными устройствами.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79. Лобовые части головных вагонов высокоскоростного железнодорожного подвижного состава должны быть оборудованы прожектором и буферными фонарями в соответствии с установленными схемами обозначе</w:t>
      </w:r>
      <w:r w:rsidRPr="006B328D">
        <w:rPr>
          <w:color w:val="000000" w:themeColor="text1"/>
        </w:rPr>
        <w:t>ния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Прожектор должен быть установлен по продольной оси симметрии головного вагона высокоскоростного железнодорожного подвижного состава. Осевой луч прожектора должен быть направлен параллельно горизонтальной плоскости железнодорожного п</w:t>
      </w:r>
      <w:r w:rsidRPr="006B328D">
        <w:rPr>
          <w:color w:val="000000" w:themeColor="text1"/>
        </w:rPr>
        <w:t>ути. Схема включения прожектора должна предусматривать возможность включения яркого света, обеспечивающего номинальную осевую силу света, и тусклого света.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Должна быть обеспечена возможность замены лампы прожектора (или резервирование источников света и то</w:t>
      </w:r>
      <w:r w:rsidRPr="006B328D">
        <w:rPr>
          <w:color w:val="000000" w:themeColor="text1"/>
        </w:rPr>
        <w:t>ка при оборудовании светодиодным прожектором) из кабины машиниста.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80. Высокоскоростной железнодорожный подвижной состав должен быть оборудован звуковыми сигнальными устройствами большой громкости (тифоны) и малой громкости (свистки). Устройство для включе</w:t>
      </w:r>
      <w:r w:rsidRPr="006B328D">
        <w:rPr>
          <w:color w:val="000000" w:themeColor="text1"/>
        </w:rPr>
        <w:t>ния тифона и свистка должно располагаться в зоне досягаемости машиниста и помощника машиниста. Система управления звуковыми сигналами высокоскоростного железнодорожного подвижного состава должна включать в себя устройства для непосредственного прямого упра</w:t>
      </w:r>
      <w:r w:rsidRPr="006B328D">
        <w:rPr>
          <w:color w:val="000000" w:themeColor="text1"/>
        </w:rPr>
        <w:t>вления воздушным клапаном тифона путем механического воздействия.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81. Токоприемник высокоскоростного железнодорожного подвижного состава должен быть оборудован устройством аварийного опускания токоприемника при наезде на препятствие, расположенное ниже пов</w:t>
      </w:r>
      <w:r w:rsidRPr="006B328D">
        <w:rPr>
          <w:color w:val="000000" w:themeColor="text1"/>
        </w:rPr>
        <w:t>ерхности трения контактного провода.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Отношение аэродинамической составляющей нажатия полоза токоприемника высокоскоростного железнодорожного подвижного состава на контактный провод к статическому нажатию не должно превышать допустимые значения.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82. В экспл</w:t>
      </w:r>
      <w:r w:rsidRPr="006B328D">
        <w:rPr>
          <w:color w:val="000000" w:themeColor="text1"/>
        </w:rPr>
        <w:t>уатационных документах на высокоскоростной железнодорожный подвижной состав и его составные части (для подвижного состава - в руководстве по эксплуатации) должны содержаться рекомендации по безопасной утилизации высокоскоростного железнодорожного подвижног</w:t>
      </w:r>
      <w:r w:rsidRPr="006B328D">
        <w:rPr>
          <w:color w:val="000000" w:themeColor="text1"/>
        </w:rPr>
        <w:t>о состава и его составных частей по истечении назначенного срока службы (ресурса), а также материалов и веществ, применяемых в них.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83. Составные части высокоскоростного железнодорожного подвижного состава, подверженные изменению характеристик в результате</w:t>
      </w:r>
      <w:r w:rsidRPr="006B328D">
        <w:rPr>
          <w:color w:val="000000" w:themeColor="text1"/>
        </w:rPr>
        <w:t xml:space="preserve"> воздействия температур, должны сохранять работоспособность при температурах окружающего воздуха в пределах допустимых значений, а также после кратковременного воздействия предельных рабочих значений температуры.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84. К железнодорожному пути, составным частям железнодорожного пути и элементам составных частей железнодорожного пути предъявляются следующие требования: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все составные части железнодорожного пути (земляное полотно, верхнее строение пути и др.) и элемен</w:t>
      </w:r>
      <w:r w:rsidRPr="006B328D">
        <w:rPr>
          <w:color w:val="000000" w:themeColor="text1"/>
        </w:rPr>
        <w:t>ты составных частей железнодорожного пути (рельсы, стрелочные переводы, рельсовые скрепления, шпалы, полушпалы железобетонные, прокладки рельсового скрепления, балласт и др.) по прочности, несущей способности и устойчивости должны обеспечивать безопасное д</w:t>
      </w:r>
      <w:r w:rsidRPr="006B328D">
        <w:rPr>
          <w:color w:val="000000" w:themeColor="text1"/>
        </w:rPr>
        <w:t>вижение высокоскоростного железнодорожного подвижного состава с наибольшими скоростями в пределах допустимых значений;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верхнее строение пути и земляное полотно должны обеспечивать стабильность положения железнодорожного пути в плане и продольном профиле</w:t>
      </w:r>
      <w:r w:rsidRPr="006B328D">
        <w:rPr>
          <w:color w:val="000000" w:themeColor="text1"/>
        </w:rPr>
        <w:t>. Геометрические параметры кривых должны устанавливаться таким образом, чтобы обеспечивать устойчивость высокоскоростного железнодорожного подвижного состава, препятствующую сходу колес с рельсов и опрокидыванию;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уровень бровки земляного полотна на подх</w:t>
      </w:r>
      <w:r w:rsidRPr="006B328D">
        <w:rPr>
          <w:color w:val="000000" w:themeColor="text1"/>
        </w:rPr>
        <w:t>одах к водопропускным сооружениям через водотоки при расположении железнодорожного пути вдоль водотоков и водоемов, а также верха укрепляемых откосов должен возвышаться на заданную величину над наивысшим расчетным уровнем воды исходя из заданной вероятност</w:t>
      </w:r>
      <w:r w:rsidRPr="006B328D">
        <w:rPr>
          <w:color w:val="000000" w:themeColor="text1"/>
        </w:rPr>
        <w:t>и превышения;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конструкция бесстыкового железнодорожного пути должна исключать выбросы рельсошпальной решетки при одновременном воздействии поездных и температурных нагрузок;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искусственные сооружения должны иметь устройства, предназначенные для безопа</w:t>
      </w:r>
      <w:r w:rsidRPr="006B328D">
        <w:rPr>
          <w:color w:val="000000" w:themeColor="text1"/>
        </w:rPr>
        <w:t>сного обслуживания как самих сооружений, так и путей (тротуары, убежища с перилами, мостовой настил, ниши, камеры, лестницы, сходы с перилами, специальные смотровые устройства и приспособления, оповестительную сигнализацию и др.);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стрелочные переводы до</w:t>
      </w:r>
      <w:r w:rsidRPr="006B328D">
        <w:rPr>
          <w:color w:val="000000" w:themeColor="text1"/>
        </w:rPr>
        <w:t>лжны иметь устройства для предотвращения несанкционированного перевода остряков и подвижных частей крестовин во время движения высокоскоростного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геометрические размеры поперечного сечения и конструктивные решения тон</w:t>
      </w:r>
      <w:r w:rsidRPr="006B328D">
        <w:rPr>
          <w:color w:val="000000" w:themeColor="text1"/>
        </w:rPr>
        <w:t>нелей должны устанавливаться с учетом минимизации величины избыточного аэродинамического давления, возникающего при входе в тоннель и движении в нем высокоскоростного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при проектировании объектов инфраструктуры высоко</w:t>
      </w:r>
      <w:r w:rsidRPr="006B328D">
        <w:rPr>
          <w:color w:val="000000" w:themeColor="text1"/>
        </w:rPr>
        <w:t>скоростного железнодорожного транспорта, включающих в себя составные части железнодорожного пути, а также при проектировании других объектов технического регулирования настоящего технического регламента (включая элементы составных частей железнодорожного п</w:t>
      </w:r>
      <w:r w:rsidRPr="006B328D">
        <w:rPr>
          <w:color w:val="000000" w:themeColor="text1"/>
        </w:rPr>
        <w:t>ути) должны быть проведены специальные исследования для принятия решений о снижении колебаний аэродинамического давления в тоннелях, закрытых выемках и подземных станциях при проходе высокоскоростного железнодорожного подвижного состава с максимальной скор</w:t>
      </w:r>
      <w:r w:rsidRPr="006B328D">
        <w:rPr>
          <w:color w:val="000000" w:themeColor="text1"/>
        </w:rPr>
        <w:t>остью;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содержание вредных веществ в тоннеле не должно превышать их предельно допустимую концентрацию в атмосферном воздухе;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при проектировании и строительстве железнодорожных путей не допускается их пересечение с автомобильными дорогами и линиями гор</w:t>
      </w:r>
      <w:r w:rsidRPr="006B328D">
        <w:rPr>
          <w:color w:val="000000" w:themeColor="text1"/>
        </w:rPr>
        <w:t>одского пассажирского транспорта на одном уровне;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л) пересечение железнодорожных путей с трубопроводами различного назначения, не входящими и входящими в состав инфраструктуры высокоскоростного железнодорожного транспорта, возможно надземным или подземным </w:t>
      </w:r>
      <w:r w:rsidRPr="006B328D">
        <w:rPr>
          <w:color w:val="000000" w:themeColor="text1"/>
        </w:rPr>
        <w:t>(под земляным полотном) способом с заключением (при подземном способе) трубопровода на заданных протяжении и глубине в защитную трубу или тоннель. Не допускается устройство переходов трубопроводов в теле насыпи. При надземном пересечении железнодорожных пу</w:t>
      </w:r>
      <w:r w:rsidRPr="006B328D">
        <w:rPr>
          <w:color w:val="000000" w:themeColor="text1"/>
        </w:rPr>
        <w:t>тей с трубопроводами должно обеспечиваться соблюдение габарита приближения строений. Устройство указанных пересечений согласовывается с владельцем инфраструктуры высокоскоростного железнодорожного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м) места перехода людей, прогона скота и пути м</w:t>
      </w:r>
      <w:r w:rsidRPr="006B328D">
        <w:rPr>
          <w:color w:val="000000" w:themeColor="text1"/>
        </w:rPr>
        <w:t>играции диких животных через железнодорожные пути проектируются и оборудуются на разных уровнях;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н) установленная скорость движения высокоскоростного железнодорожного подвижного состава по стрелочному переводу на боковой путь не должна приводить к появлени</w:t>
      </w:r>
      <w:r w:rsidRPr="006B328D">
        <w:rPr>
          <w:color w:val="000000" w:themeColor="text1"/>
        </w:rPr>
        <w:t>ю поперечных ускорений, превышающих допустимые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о) уровень вибраций для расположенных вблизи железнодорожного пути населенных пунктов, зданий и сооружений при проходе высокоскоростного железнодорожного подвижного состава не должен превышать допуст</w:t>
      </w:r>
      <w:r w:rsidRPr="006B328D">
        <w:rPr>
          <w:color w:val="000000" w:themeColor="text1"/>
        </w:rPr>
        <w:t>имые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п) сооружения и устройства, расположенные в непосредственной близости вдоль железнодорожного пути (шумозащитные стенки и др.), должны иметь места для укрытия обслуживающего персонала во время прохода высокоскоростного железнодорожного подвиж</w:t>
      </w:r>
      <w:r w:rsidRPr="006B328D">
        <w:rPr>
          <w:color w:val="000000" w:themeColor="text1"/>
        </w:rPr>
        <w:t>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р) железнодорожный путь должен оборудоваться шумозащитными сооружениями и устройствами для снижения уровня шума от высокоскоростного железнодорожного подвижного состава до допустимых значений;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с) железнодорожный путь должен ограждаться на все</w:t>
      </w:r>
      <w:r w:rsidRPr="006B328D">
        <w:rPr>
          <w:color w:val="000000" w:themeColor="text1"/>
        </w:rPr>
        <w:t>м протяжении в целях недопущения несанкционированного проникновения на железнодорожные пути посторонних людей и животных;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т) ограждение железнодорожного пути должно быть оборудовано техническими средствами для выявления попыток несанкционированного проникн</w:t>
      </w:r>
      <w:r w:rsidRPr="006B328D">
        <w:rPr>
          <w:color w:val="000000" w:themeColor="text1"/>
        </w:rPr>
        <w:t>овения людей и животных на железнодорожные пути;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у) на участках с сильными боковыми ветрами, которые могут привести к опрокидыванию и сходу с рельсов высокоскоростного железнодорожного подвижного состава, должны быть проведены мероприятия по ограничению во</w:t>
      </w:r>
      <w:r w:rsidRPr="006B328D">
        <w:rPr>
          <w:color w:val="000000" w:themeColor="text1"/>
        </w:rPr>
        <w:t>здействия таких ветров на высокоскоростной железнодорожный подвижной состав, движущийся с установленной максимальной скоростью;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ф) участки возможного заноса железнодорожных путей снегом должны быть оборудованы снегозадерживающими устройствами;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х) при проек</w:t>
      </w:r>
      <w:r w:rsidRPr="006B328D">
        <w:rPr>
          <w:color w:val="000000" w:themeColor="text1"/>
        </w:rPr>
        <w:t>тировании железнодорожных путей должны быть проведены мероприятия по защите пассажиров и обслуживающего персонала в аварийных ситуациях.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85. К железнодорожному электроснабжению, составным частям железнодорожного электроснабжения и элементам составных часте</w:t>
      </w:r>
      <w:r w:rsidRPr="006B328D">
        <w:rPr>
          <w:color w:val="000000" w:themeColor="text1"/>
        </w:rPr>
        <w:t>й железнодорожного электроснабжения предъявляются следующие требования: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соблюдение условий, при которых обеспечиваются: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безопасное расстояние от элементов составных частей железнодорожного электроснабжения, находящихся под напряжением, до заземленных ча</w:t>
      </w:r>
      <w:r w:rsidRPr="006B328D">
        <w:rPr>
          <w:color w:val="000000" w:themeColor="text1"/>
        </w:rPr>
        <w:t>стей, поверхности земли, настилов пешеходных мостов, лестниц, пассажирских платформ;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безопасное расстояние от элементов составных частей железнодорожного электроснабжения до линий электропередачи, не входящих в состав инфраструктуры высокоскоростного желез</w:t>
      </w:r>
      <w:r w:rsidRPr="006B328D">
        <w:rPr>
          <w:color w:val="000000" w:themeColor="text1"/>
        </w:rPr>
        <w:t>нодорожного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уровень напряжения не более допустимого значения при прикосновении к корпусам электрооборудования и другим металлическим конструкциям;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наличие ограждений и блокировок, препятствующих несанкционированному проникновению в опасные зоны</w:t>
      </w:r>
      <w:r w:rsidRPr="006B328D">
        <w:rPr>
          <w:color w:val="000000" w:themeColor="text1"/>
        </w:rPr>
        <w:t xml:space="preserve"> или прикосновению к элементам составных частей железнодорожного электроснабжения, находящимся под напряжением;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уровень радиопомех, создаваемых элементами составных частей железнодорожного электроснабжения, не выше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автоматическое отключение тяговой сети или линий электропередачи при возникновении таких режимов, которые могут привести к повреждению или нарушению исправного состояния железнодорожного электроснабжения и иных подсистем инфраструктуры высокоскоростного же</w:t>
      </w:r>
      <w:r w:rsidRPr="006B328D">
        <w:rPr>
          <w:color w:val="000000" w:themeColor="text1"/>
        </w:rPr>
        <w:t>лезнодорожного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наличие предупреждающих знаков;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пожарная безопасность как в нормальном, так и в аварийном режимах;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использование оборудования, параметры которого обеспечивают: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электрическую прочность изоляции не ниже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пре</w:t>
      </w:r>
      <w:r w:rsidRPr="006B328D">
        <w:rPr>
          <w:color w:val="000000" w:themeColor="text1"/>
        </w:rPr>
        <w:t>вышение температуры токоведущих частей оборудования над температурой окружающей среды при номинальном токе не выше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отношение наименьшего размера изоляционного промежутка, при котором отсутствует сигнал об отключенном положении разъеди</w:t>
      </w:r>
      <w:r w:rsidRPr="006B328D">
        <w:rPr>
          <w:color w:val="000000" w:themeColor="text1"/>
        </w:rPr>
        <w:t>нителя контактной сети, к наибольшему размеру изоляционного промежутка не менее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коэффициент безопасности по прочности стоек для опор контактной сети, фундаментов опор и ригелей жестких поперечин не менее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относите</w:t>
      </w:r>
      <w:r w:rsidRPr="006B328D">
        <w:rPr>
          <w:color w:val="000000" w:themeColor="text1"/>
        </w:rPr>
        <w:t>льный прогиб в средней части несущих конструкций контактной сети не более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обратное напряжение диодного заземлителя не менее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импульсное напряжение срабатывания устройств защиты станций стыкования в пределах допуст</w:t>
      </w:r>
      <w:r w:rsidRPr="006B328D">
        <w:rPr>
          <w:color w:val="000000" w:themeColor="text1"/>
        </w:rPr>
        <w:t>имых значений;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необходимый уровень защиты от опасного и вредного воздействия электромагнитных полей;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автоматическое отключение элементов составных частей железнодорожного электроснабжения в аварийном режиме работы (при перегрузке, перегреве, коротком замык</w:t>
      </w:r>
      <w:r w:rsidRPr="006B328D">
        <w:rPr>
          <w:color w:val="000000" w:themeColor="text1"/>
        </w:rPr>
        <w:t>ании и др.), исключающее возгорание его частей;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обеспечение механической прочности оборудования железнодорожного электроснабжения при воздействии: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эксплуатационных нагрузок;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нагрузок в расчетных аварийных режимах;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монтажных нагрузок;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безопасное функц</w:t>
      </w:r>
      <w:r w:rsidRPr="006B328D">
        <w:rPr>
          <w:color w:val="000000" w:themeColor="text1"/>
        </w:rPr>
        <w:t>ионирование железнодорожного электроснабжения при одновременном воздействии эксплуатационных или аварийных нагрузок и климатических факторов, соответствующих нормативным показателям для района эксплуатации, в том числе в режиме минимальной температуры, мак</w:t>
      </w:r>
      <w:r w:rsidRPr="006B328D">
        <w:rPr>
          <w:color w:val="000000" w:themeColor="text1"/>
        </w:rPr>
        <w:t>симальной температуры, максимальной скорости ветра или гололеда с ветром;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обеспечение безопасности оперативного и оперативно-ремонтного персонала от возможного попадания под напряжение и поражения электрическим током путем: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установления разъединителей с</w:t>
      </w:r>
      <w:r w:rsidRPr="006B328D">
        <w:rPr>
          <w:color w:val="000000" w:themeColor="text1"/>
        </w:rPr>
        <w:t xml:space="preserve"> видимым разрывом во всех цепях распределительных устройств (кроме ячеек с выкатными блоками), обеспечивающих возможность отсоединения всех аппаратов от источников напряжения;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оборудования всех распределительных устройств напряжением выше 1 000 В тяговых и</w:t>
      </w:r>
      <w:r w:rsidRPr="006B328D">
        <w:rPr>
          <w:color w:val="000000" w:themeColor="text1"/>
        </w:rPr>
        <w:t xml:space="preserve"> трансформаторных подстанций, а также линейных элементов составных частей железнодорожного электроснабжения стационарными заземляющими ножами, обеспечивающими заземление аппаратов и ошиновки, и блокировками или иными устройствами, предотвращающими возможно</w:t>
      </w:r>
      <w:r w:rsidRPr="006B328D">
        <w:rPr>
          <w:color w:val="000000" w:themeColor="text1"/>
        </w:rPr>
        <w:t>сть выполнения ошибочных операций с коммутационными аппаратами;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оборудования стационарных ограждений и лестниц для подъема на трансформаторы блокировками или иными устройствами, обеспечивающими возможность открывания ограждений, приведения лестниц в рабоче</w:t>
      </w:r>
      <w:r w:rsidRPr="006B328D">
        <w:rPr>
          <w:color w:val="000000" w:themeColor="text1"/>
        </w:rPr>
        <w:t>е положение только при включенных заземляющих ножах;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обеспечение снабжения высокоскоростного железнодорожного подвижного состава, сооружений и устройств подсистем инфраструктуры высокоскоростного железнодорожного транспорта электрической энергией с пока</w:t>
      </w:r>
      <w:r w:rsidRPr="006B328D">
        <w:rPr>
          <w:color w:val="000000" w:themeColor="text1"/>
        </w:rPr>
        <w:t>зателями качества, обеспечивающими их безопасное функционирование и повышение энергетической эффективности, посредством использования элементов составных частей железнодорожного электроснабжения;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использование средств телемеханизации для систем электрос</w:t>
      </w:r>
      <w:r w:rsidRPr="006B328D">
        <w:rPr>
          <w:color w:val="000000" w:themeColor="text1"/>
        </w:rPr>
        <w:t>набжения железных дорог, обеспечивающих: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сохранение работоспособного состояния во всех предусмотренных режимах эксплуатации в соответствии с климатическим исполнением и установленными нормами воздействия механических нагрузок;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электромагнитную совместимост</w:t>
      </w:r>
      <w:r w:rsidRPr="006B328D">
        <w:rPr>
          <w:color w:val="000000" w:themeColor="text1"/>
        </w:rPr>
        <w:t>ь с другими техническими средствами железнодорожного транспорта, устойчивость к воздействию внешних магнитных полей, промышленной частоты, электрическим импульсам и электрическим разрядам в соответствии с конструкторской документацией;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выполнение функций т</w:t>
      </w:r>
      <w:r w:rsidRPr="006B328D">
        <w:rPr>
          <w:color w:val="000000" w:themeColor="text1"/>
        </w:rPr>
        <w:t>елесигнализации, телеуправления и телеизмерения (последнее - при оперативном управлении);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совместимость по сигналам телеуправления, телесигнализации и телеизмерения с другими средствами телемеханизации;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достоверность передачи информации и ее индикации на р</w:t>
      </w:r>
      <w:r w:rsidRPr="006B328D">
        <w:rPr>
          <w:color w:val="000000" w:themeColor="text1"/>
        </w:rPr>
        <w:t>абочих местах в соответствии с конструкторской документацией;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отсутствии питания по основному и резервному портам питания дольше, чем установлено техническими условиями, - автоматическое завершение работы средств телемеханизации, не допускающее потерь или искажения сигналов телесигнализации, телеуправления и теле</w:t>
      </w:r>
      <w:r w:rsidRPr="006B328D">
        <w:rPr>
          <w:color w:val="000000" w:themeColor="text1"/>
        </w:rPr>
        <w:t>измерения либо потерь работоспособности изделия в связи с потерей или искажением данных.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86. К железнодорожной автоматике и телемеханике, составным частям железнодорожной автоматики и телемеханики и элементам составных частей железнодорожной автоматики и т</w:t>
      </w:r>
      <w:r w:rsidRPr="006B328D">
        <w:rPr>
          <w:color w:val="000000" w:themeColor="text1"/>
        </w:rPr>
        <w:t>елемеханики предъявляются следующие требования: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все составные части железнодорожной автоматики и телемеханики и элементы составных частей железнодорожной автоматики и телемеханики должны обеспечивать безопасное движение высокоскоростного железнодорожног</w:t>
      </w:r>
      <w:r w:rsidRPr="006B328D">
        <w:rPr>
          <w:color w:val="000000" w:themeColor="text1"/>
        </w:rPr>
        <w:t>о подвижного состава с установленной скоростью и минимальным интервалом следования;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диспетчерская централизация и диспетчерский контроль движения высокоскоростного железнодорожного подвижного состава должны обеспечивать: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централизованное управление стре</w:t>
      </w:r>
      <w:r w:rsidRPr="006B328D">
        <w:rPr>
          <w:color w:val="000000" w:themeColor="text1"/>
        </w:rPr>
        <w:t>лками и светофорами одной или нескольких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непрерывный контроль положен</w:t>
      </w:r>
      <w:r w:rsidRPr="006B328D">
        <w:rPr>
          <w:color w:val="000000" w:themeColor="text1"/>
        </w:rPr>
        <w:t>ия стрелок и свободности (занятости) перегонов, путей на станциях и прилегающих к станциям блок-участках, а также показаний входных, маршрутных и выходных светофоров;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непрерывный контроль технического состояния устройств сигнализации, централизации и блоки</w:t>
      </w:r>
      <w:r w:rsidRPr="006B328D">
        <w:rPr>
          <w:color w:val="000000" w:themeColor="text1"/>
        </w:rPr>
        <w:t>ровки на станциях и перегонах;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возможность изменения параметров движения при ложной занятости блок-участков, включая экстренную остановку высокоскоростного железнодорожного подвижного состава и передачу разрешения на движение высокоскоростного железнодорож</w:t>
      </w:r>
      <w:r w:rsidRPr="006B328D">
        <w:rPr>
          <w:color w:val="000000" w:themeColor="text1"/>
        </w:rPr>
        <w:t>ного подвижного состава для проследования светофора с запрещающим показанием;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передачу необходимых данных в системы информирования пассажиров о движении высокоскоростного железнодорожного подвижного состава, а также в системы оповещения работников, выполня</w:t>
      </w:r>
      <w:r w:rsidRPr="006B328D">
        <w:rPr>
          <w:color w:val="000000" w:themeColor="text1"/>
        </w:rPr>
        <w:t>ющих работы на железнодорожных путях, о приближении высокоскоростного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сигнализация, централизация и блокировка на станциях и перегонах должны обеспечивать: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пропуск высокоскоростного железнодорожного подвижного состав</w:t>
      </w:r>
      <w:r w:rsidRPr="006B328D">
        <w:rPr>
          <w:color w:val="000000" w:themeColor="text1"/>
        </w:rPr>
        <w:t>а по установленным непересекающимся маршрутам с установленными скоростями в обоих направлениях на станциях и по каждому пути перегона;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предотвращение (блокирование) входа высокоскоростного железнодорожного подвижного состава на участок железнодорожного пут</w:t>
      </w:r>
      <w:r w:rsidRPr="006B328D">
        <w:rPr>
          <w:color w:val="000000" w:themeColor="text1"/>
        </w:rPr>
        <w:t>и, который занят другим высокоскоростным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контроль положения высокоскоростного железнодорожного подвижного состава, управление стрелками и светофорами и выполнение требуемой последовательности взаимозависимых операций;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</w:t>
      </w:r>
      <w:r w:rsidRPr="006B328D">
        <w:rPr>
          <w:color w:val="000000" w:themeColor="text1"/>
        </w:rPr>
        <w:t>нтроль технического состояния устройств и технических средств и при необходимости их резервирование;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автоматическое оповещение о приближении высокоскоростного железнодорожного подвижного состава на железнодорожных станциях;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недопущение перевода стрелок под</w:t>
      </w:r>
      <w:r w:rsidRPr="006B328D">
        <w:rPr>
          <w:color w:val="000000" w:themeColor="text1"/>
        </w:rPr>
        <w:t xml:space="preserve"> высокоскоростным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система технической диагностики и мониторинга должна обеспечивать контроль предотказного состояния устройств железнодорожной автоматики и телемеханики;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железнодорожная автоматика и телемеханика до</w:t>
      </w:r>
      <w:r w:rsidRPr="006B328D">
        <w:rPr>
          <w:color w:val="000000" w:themeColor="text1"/>
        </w:rPr>
        <w:t>лжна быть совместима с другими подсистемами инфраструктуры высокоскоростного железнодорожного транспорта и высокоскоростным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железнодорожная автоматика и телемеханика, составные части железнодорожной автоматики и телем</w:t>
      </w:r>
      <w:r w:rsidRPr="006B328D">
        <w:rPr>
          <w:color w:val="000000" w:themeColor="text1"/>
        </w:rPr>
        <w:t>еханики и элементы составных частей железнодорожной автоматики и телемеханики должны сохранять работоспособное состояние во всех предусмотренных при проектировании условиях и режимах в течение назначенных для них сроков службы;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программные средства, фун</w:t>
      </w:r>
      <w:r w:rsidRPr="006B328D">
        <w:rPr>
          <w:color w:val="000000" w:themeColor="text1"/>
        </w:rPr>
        <w:t>кционирующие в составе железнодорожной автоматики и телемеханики, как встраиваемые, так и поставляемые на материальных носителях, должны обеспечивать: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работоспособность после перезагрузок, вызванных сбоями и (или) отказами технических средств, и целостност</w:t>
      </w:r>
      <w:r w:rsidRPr="006B328D">
        <w:rPr>
          <w:color w:val="000000" w:themeColor="text1"/>
        </w:rPr>
        <w:t>ь при собственных сбоях;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защищенность от компьютерных вирусов, несанкционированного доступа, последствий отказов, ошибок и сбоев при хранении, вводе, обработке и выводе информации, от возможности случайных изменений информации;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соответствие свойствам и хар</w:t>
      </w:r>
      <w:r w:rsidRPr="006B328D">
        <w:rPr>
          <w:color w:val="000000" w:themeColor="text1"/>
        </w:rPr>
        <w:t>актеристикам, описанным в программных документах, а также в документации, поставляемой с оборудованием и содержащей информацию для сборки, установки и эксплуатации данного оборудования.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87. К железнодорожной электросвязи, составным частям железнодорожной э</w:t>
      </w:r>
      <w:r w:rsidRPr="006B328D">
        <w:rPr>
          <w:color w:val="000000" w:themeColor="text1"/>
        </w:rPr>
        <w:t>лектросвязи и элементам составных частей железнодорожной электросвязи предъявляются следующие требования: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обеспечение безопасного движения высокоскоростного железнодорожного подвижного состава с установленной скоростью и минимальным интервалом следовани</w:t>
      </w:r>
      <w:r w:rsidRPr="006B328D">
        <w:rPr>
          <w:color w:val="000000" w:themeColor="text1"/>
        </w:rPr>
        <w:t>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обеспечение мониторинга параметров функционирования и интегрированного управления технологической сетью связи и частотно-временной синхронизации;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совместимость с другими подсистемами инфраструктуры высокоскоростного железнодорожного транспорта и в</w:t>
      </w:r>
      <w:r w:rsidRPr="006B328D">
        <w:rPr>
          <w:color w:val="000000" w:themeColor="text1"/>
        </w:rPr>
        <w:t>ысокоскоростным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поддержание работоспособного состояния во всех предусмотренных при проектировании условиях и режимах в течение назначенных для них сроков службы.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88. К железнодорожным станционным зданиям, сооружениям </w:t>
      </w:r>
      <w:r w:rsidRPr="006B328D">
        <w:rPr>
          <w:color w:val="000000" w:themeColor="text1"/>
        </w:rPr>
        <w:t>и устройствам, составным частям станционных зданий, сооружений и устройств и элементам составных частей станционных зданий, сооружений и устройств предъявляются следующие требования: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станционные здания, сооружения и устройства должны быть приспособлены для безопасного выполнения операций по посадке, высадке и обслуживанию пассажиров. Выходы на пассажирские платформы из пассажирских зданий, а также выходы с пассажирских платформ на п</w:t>
      </w:r>
      <w:r w:rsidRPr="006B328D">
        <w:rPr>
          <w:color w:val="000000" w:themeColor="text1"/>
        </w:rPr>
        <w:t xml:space="preserve">ешеходные мосты и в тоннельные переходы не должны быть затруднены близостью других зданий и наличием сооружений и устройств, функционально не связанных с безопасностью людей, и должны быть оборудованы для движения людей с детскими колясками, а также лиц с </w:t>
      </w:r>
      <w:r w:rsidRPr="006B328D">
        <w:rPr>
          <w:color w:val="000000" w:themeColor="text1"/>
        </w:rPr>
        <w:t>ограниченной подвижностью;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пассажирские платформы в целях защиты людей от аэродинамического воздействия движущегося высокоскоростного железнодорожного подвижного состава не должны размещаться непосредственно вдоль главных железнодорожных путей;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пешех</w:t>
      </w:r>
      <w:r w:rsidRPr="006B328D">
        <w:rPr>
          <w:color w:val="000000" w:themeColor="text1"/>
        </w:rPr>
        <w:t>одные тоннели и подземные станции должны иметь аварийное освещение и аварийные выходы;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станции с электрической централизацией стрелок, тоннели и мосты должны быть оборудованы системой оповещения работников, выполняющих работы на железнодорожных путях, о</w:t>
      </w:r>
      <w:r w:rsidRPr="006B328D">
        <w:rPr>
          <w:color w:val="000000" w:themeColor="text1"/>
        </w:rPr>
        <w:t xml:space="preserve"> приближении высокоскоростного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стационарно размещенные сооружения и их отдельные части должны обеспечивать соблюдение установленного габарита приближения строений с целью исключения непосредственного контакта указанн</w:t>
      </w:r>
      <w:r w:rsidRPr="006B328D">
        <w:rPr>
          <w:color w:val="000000" w:themeColor="text1"/>
        </w:rPr>
        <w:t>ых сооружений и их отдельных частей с частями высокоскоростного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железнодорожные станции должны иметь устройства для предупреждения самопроизвольного выхода высокоскоростного железнодорожного подвижного состава на мар</w:t>
      </w:r>
      <w:r w:rsidRPr="006B328D">
        <w:rPr>
          <w:color w:val="000000" w:themeColor="text1"/>
        </w:rPr>
        <w:t>шруты следования поездов (предохранительные тупики, охранные стрелки, сбрасывающие башмаки, сбрасывающие остряки или сбрасывающие стрелки), которые должны соответствовать требованиям по включению их в систему централизации и блокировки, иметь контроль загр</w:t>
      </w:r>
      <w:r w:rsidRPr="006B328D">
        <w:rPr>
          <w:color w:val="000000" w:themeColor="text1"/>
        </w:rPr>
        <w:t>аждающего положения и исключать самопроизвольный выход высокоскоростного железнодорожного подвижного состава на другие пути и маршруты приема, следования и отправления поездов;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перегоны, имеющие затяжные спуски, а также станции, ограничивающие такие пер</w:t>
      </w:r>
      <w:r w:rsidRPr="006B328D">
        <w:rPr>
          <w:color w:val="000000" w:themeColor="text1"/>
        </w:rPr>
        <w:t>егоны, должны иметь улавливающие тупики или другие сооружения и устройства для остановки потерявшего управление при движении по этому спуску высокоскоростного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железнодорожные станции, депо и другие вспомогательные об</w:t>
      </w:r>
      <w:r w:rsidRPr="006B328D">
        <w:rPr>
          <w:color w:val="000000" w:themeColor="text1"/>
        </w:rPr>
        <w:t>ъекты должны иметь служебные пешеходные переходы через железнодорожные пути, оборудованные настилами, указателями и предупреждающими надписями, а также электрическое освещение. Выходы из служебных помещений вблизи железнодорожных путей должны иметь огражде</w:t>
      </w:r>
      <w:r w:rsidRPr="006B328D">
        <w:rPr>
          <w:color w:val="000000" w:themeColor="text1"/>
        </w:rPr>
        <w:t>ния (барьеры);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объекты и помещения на железнодорожных станциях должны освещаться в соответствии с установленными нормами для обеспечения безопасного движения высокоскоростного железнодорожного подвижного состава, маневрового передвижения, безопасности п</w:t>
      </w:r>
      <w:r w:rsidRPr="006B328D">
        <w:rPr>
          <w:color w:val="000000" w:themeColor="text1"/>
        </w:rPr>
        <w:t>ассажиров при посадке в вагоны и высадке из вагонов, безопасности работников, для охраны почтовых отправлений, багажа и грузобагажа. Наружное освещение не должно влиять на отчетливую видимость сигнальных огней;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места всасывания воздуха компрессорных уст</w:t>
      </w:r>
      <w:r w:rsidRPr="006B328D">
        <w:rPr>
          <w:color w:val="000000" w:themeColor="text1"/>
        </w:rPr>
        <w:t>ановок, а также системы выпуска газов двигателей и другого оборудования должны быть оборудованы глушителями аэродинамического шума и газовых потоков, а также другими защитными устройствами;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воздушные линии электропередачи не должны пересекаться с железн</w:t>
      </w:r>
      <w:r w:rsidRPr="006B328D">
        <w:rPr>
          <w:color w:val="000000" w:themeColor="text1"/>
        </w:rPr>
        <w:t>одорожными путями в горловинах железнодорожных станций;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м) примыкание новых и соединительных железнодорожных путей к главным железнодорожным путям не допускается.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89. На объекты технического регулирования настоящего технического регламента должны быть нане</w:t>
      </w:r>
      <w:r w:rsidRPr="006B328D">
        <w:rPr>
          <w:color w:val="000000" w:themeColor="text1"/>
        </w:rPr>
        <w:t>сены необходимые (хорошо различимые) идентификационные и предупреждающие надписи и маркировка, сведения из которых дублируются и поясняются в эксплуатационных документах.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90. На высокоскоростной железнодорожный подвижной состав наносится маркировка, обеспе</w:t>
      </w:r>
      <w:r w:rsidRPr="006B328D">
        <w:rPr>
          <w:color w:val="000000" w:themeColor="text1"/>
        </w:rPr>
        <w:t>чивающая его идентификацию и содержащая следующую информацию: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единый знак 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наименование изготовителя и (или) его товарный знак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наименование высокоскоростного железнодорожного подвижного состава и (или) обоз</w:t>
      </w:r>
      <w:r w:rsidRPr="006B328D">
        <w:rPr>
          <w:color w:val="000000" w:themeColor="text1"/>
        </w:rPr>
        <w:t>начение серии или типа, номер;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дата изготовления;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масса тары вагона;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конструкционная скорость;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табличка или надпись, содержащая сведения о проведенных ремонтах (для высокоскоростного железнодорожного подвижного состава нового изготовления - место для такой</w:t>
      </w:r>
      <w:r w:rsidRPr="006B328D">
        <w:rPr>
          <w:color w:val="000000" w:themeColor="text1"/>
        </w:rPr>
        <w:t xml:space="preserve"> таблички или надписи);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число мест в вагоне.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Данная маркировка должна быть сохранена в течение всего жизненного цикла высокоскоростного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91. На составные части высокоскоростного железнодорожного подвижного состава, элеме</w:t>
      </w:r>
      <w:r w:rsidRPr="006B328D">
        <w:rPr>
          <w:color w:val="000000" w:themeColor="text1"/>
        </w:rPr>
        <w:t>нты подсистем наносится маркировка, обеспечивающая их идентификацию и содержащая следующую информацию: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единый знак 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наименование изготовителя и (или) его товарный знак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наименование составной части высокоско</w:t>
      </w:r>
      <w:r w:rsidRPr="006B328D">
        <w:rPr>
          <w:color w:val="000000" w:themeColor="text1"/>
        </w:rPr>
        <w:t>ростного железнодорожного подвижного состава или элемента подсистемы и (или) обозначение в соответствии с конструкторской документацией;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дата изготовления.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Допускается нанесение маркировки только на упаковку с указанием в прилагаемых к продукции эксплуатац</w:t>
      </w:r>
      <w:r w:rsidRPr="006B328D">
        <w:rPr>
          <w:color w:val="000000" w:themeColor="text1"/>
        </w:rPr>
        <w:t>ионных документах сведений о невозможности или нецелесообразности нанесения маркировки непосредственно на продукцию ввиду особенностей ее конструкции или условий эксплуатации.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Маркировка составных частей высокоскоростного железнодорожного подвижного состава и элементов подсистем должна сохраняться в течение всего их жизненного цикла.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случае невозможности обеспечения сохранности маркировки на упаковке в течение всего жизненного</w:t>
      </w:r>
      <w:r w:rsidRPr="006B328D">
        <w:rPr>
          <w:color w:val="000000" w:themeColor="text1"/>
        </w:rPr>
        <w:t xml:space="preserve"> цикла продукции допускается указание информации, содержащейся в маркировке, только в прилагаемых к продукции эксплуатационных документах.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92. Колесные пары высокоскоростного железнодорожного подвижного состава должны иметь знаки маркировки и клеймения.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93</w:t>
      </w:r>
      <w:r w:rsidRPr="006B328D">
        <w:rPr>
          <w:color w:val="000000" w:themeColor="text1"/>
        </w:rPr>
        <w:t>. На изделия остекления высокоскоростного железнодорожного подвижного состава (изделия остекления кабины машиниста и боковые изделия остекления вагонов) наносится маркировка, содержащая следующую информацию: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единый знак обращения продукции на рынке Союз</w:t>
      </w:r>
      <w:r w:rsidRPr="006B328D">
        <w:rPr>
          <w:color w:val="000000" w:themeColor="text1"/>
        </w:rPr>
        <w:t>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наименование изготовителя и (или) его товарный знак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обозначение вида стекла.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94. Требования, предусмотренные пунктами 90 - 93 настоящего технического регламента, указываются в конструкторской документации на соответствующую продукци</w:t>
      </w:r>
      <w:r w:rsidRPr="006B328D">
        <w:rPr>
          <w:color w:val="000000" w:themeColor="text1"/>
        </w:rPr>
        <w:t>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95. Текст, содержащийся в маркировке и эксплуатационных документах, составляется на русском языке и при наличии соответствующего требования в законодательстве государства-члена на государственном языке (государственных языках) государства-члена, на терр</w:t>
      </w:r>
      <w:r w:rsidRPr="006B328D">
        <w:rPr>
          <w:color w:val="000000" w:themeColor="text1"/>
        </w:rPr>
        <w:t>итории которого реализуется продукция.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VI. Обеспечение соответствия требованиям безопасности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96. Соответствие продукции требованиям настоящего технического регламента обеспечивается путем выполнения его требований непосредственно либо путем выполнения</w:t>
      </w:r>
      <w:r w:rsidRPr="006B328D">
        <w:rPr>
          <w:color w:val="000000" w:themeColor="text1"/>
        </w:rPr>
        <w:t xml:space="preserve"> требований стандартов,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</w:t>
      </w:r>
      <w:r w:rsidRPr="006B328D">
        <w:rPr>
          <w:color w:val="000000" w:themeColor="text1"/>
        </w:rPr>
        <w:t>ие требований настоящего технического регламента (далее - перечень стандартов, в результате применения которых обеспечивается соблюдение настоящего технического регламента).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97. Методы исследований (испытаний) и измерений продукции устанавливаются в станда</w:t>
      </w:r>
      <w:r w:rsidRPr="006B328D">
        <w:rPr>
          <w:color w:val="000000" w:themeColor="text1"/>
        </w:rPr>
        <w:t>ртах,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</w:t>
      </w:r>
      <w:r w:rsidRPr="006B328D">
        <w:rPr>
          <w:color w:val="000000" w:themeColor="text1"/>
        </w:rPr>
        <w:t>азцов,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98. В целях выполнения требований настоящего технического регламента применяются стандарты</w:t>
      </w:r>
      <w:r w:rsidRPr="006B328D">
        <w:rPr>
          <w:color w:val="000000" w:themeColor="text1"/>
        </w:rPr>
        <w:t>, приведенные в перечне стандартов, в результате применения которых обеспечивается соблюдение требований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В случае неприменения стандартов, включенных в перечень стандартов, в результате применения которых обеспечивается </w:t>
      </w:r>
      <w:r w:rsidRPr="006B328D">
        <w:rPr>
          <w:color w:val="000000" w:themeColor="text1"/>
        </w:rPr>
        <w:t>соблюдение требований настоящего технического регламента, оценка соответствия осуществляется на основе анализа рисков.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Неприменение стандартов, включенных в указанный перечень, не может рассматриваться как несоблюдение требований настоящего технического ре</w:t>
      </w:r>
      <w:r w:rsidRPr="006B328D">
        <w:rPr>
          <w:color w:val="000000" w:themeColor="text1"/>
        </w:rPr>
        <w:t>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VII. Оценка соответствия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99. Объекты технического регулирования настоящего технического регламента перед выпуском в обращение на таможенной территории Союза подлежат оценке соответствия требованиям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100. Оц</w:t>
      </w:r>
      <w:r w:rsidRPr="006B328D">
        <w:rPr>
          <w:color w:val="000000" w:themeColor="text1"/>
        </w:rPr>
        <w:t>енка соответствия объектов инфраструктуры высокоскоростного железнодорожного транспорта осуществляется в соответствии с техническим регламентом Союза, устанавливающим требования безопасности в отношении зданий и сооружений, с учетом особенностей инфраструк</w:t>
      </w:r>
      <w:r w:rsidRPr="006B328D">
        <w:rPr>
          <w:color w:val="000000" w:themeColor="text1"/>
        </w:rPr>
        <w:t>туры высокоскоростного железнодорожного транспорта, указанных в пунктах 186 - 194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101. Оценка соответствия продукции проводится в форме подтверждения ее соответствия требованиям настоящего технического регламента (далее </w:t>
      </w:r>
      <w:r w:rsidRPr="006B328D">
        <w:rPr>
          <w:color w:val="000000" w:themeColor="text1"/>
        </w:rPr>
        <w:t>- подтверждение соответствия) согласно типовым схемам с учетом особенностей, установленных настоящим техническим регламентом.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102. Государственная экспертиза проектной документации производится в соответствии с законодательством государств-членов.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прие</w:t>
      </w:r>
      <w:r w:rsidRPr="006B328D">
        <w:rPr>
          <w:color w:val="000000" w:themeColor="text1"/>
        </w:rPr>
        <w:t>мке в эксплуатацию объектов инфраструктуры высокоскоростного железнодорожного транспорта устанавливается их соответствие утвержденной проектной документации с учетом внесенных в нее в установленном порядке изменений, настоящему техническому регламенту, меж</w:t>
      </w:r>
      <w:r w:rsidRPr="006B328D">
        <w:rPr>
          <w:color w:val="000000" w:themeColor="text1"/>
        </w:rPr>
        <w:t>государственным документам по стандартизации.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103. При приемке в эксплуатацию объектов инфраструктуры высокоскоростного железнодорожного транспорта должны учитываться результаты строительного контроля (заключения приемочных комиссий) в отношении выполнения</w:t>
      </w:r>
      <w:r w:rsidRPr="006B328D">
        <w:rPr>
          <w:color w:val="000000" w:themeColor="text1"/>
        </w:rPr>
        <w:t xml:space="preserve"> технологических операций, осуществляемых во время строительства объектов инфраструктуры высокоскоростного железнодорожного транспорта.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Строительный контроль производится в соответствии с законодательством государств-членов.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104. Перечень подсистем инфраст</w:t>
      </w:r>
      <w:r w:rsidRPr="006B328D">
        <w:rPr>
          <w:color w:val="000000" w:themeColor="text1"/>
        </w:rPr>
        <w:t>руктуры высокоскоростного железнодорожного транспорта и составных частей подсистем, подлежащих приемке в эксплуатацию, приведен в приложении N 2.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Порядок приемки и ввода в эксплуатацию объектов инфраструктуры высокоскоростного железнодорожного транспорта приведен в пунктах 186 - 194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105. Подтверждение соответствия осуществляется в форме: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сертификации органом по</w:t>
      </w:r>
      <w:r w:rsidRPr="006B328D">
        <w:rPr>
          <w:color w:val="000000" w:themeColor="text1"/>
        </w:rPr>
        <w:t xml:space="preserve"> сертификации (схемы 1с, 3с, 4с, 10с, 11с);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декларирования соответствия продукции требованиям настоящего технического регламента (далее - декларирование соответствия) на основании собственных доказательств и (или) полученных с участием органа по сертифи</w:t>
      </w:r>
      <w:r w:rsidRPr="006B328D">
        <w:rPr>
          <w:color w:val="000000" w:themeColor="text1"/>
        </w:rPr>
        <w:t>кации и (или) аккредитованной испытательной лаборатории (центра), включенной в единый реестр органов по оценке соответствия Союза (далее - аккредитованная испытательная лаборатория (центр)), или собственной испытательной лаборатории изготовителя (схемы 1д,</w:t>
      </w:r>
      <w:r w:rsidRPr="006B328D">
        <w:rPr>
          <w:color w:val="000000" w:themeColor="text1"/>
        </w:rPr>
        <w:t xml:space="preserve"> 2д, 3д, 4д, 6д).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106. Допускается осуществлять подтверждение соответствия в форме сертификации вместо декларирования соответствия по письменному обращению заявителя в орган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107. Идентификация образцов продукции, поступивших на испытания, </w:t>
      </w:r>
      <w:r w:rsidRPr="006B328D">
        <w:rPr>
          <w:color w:val="000000" w:themeColor="text1"/>
        </w:rPr>
        <w:t>необходимые исследования (испытания) и измерения продукции при осуществлении сертификации проводятся аккредитованными испытательными лабораториями (центрами).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Аккредитованная испытательная лаборатория (центр) проводит исследования (испытания) и измерения п</w:t>
      </w:r>
      <w:r w:rsidRPr="006B328D">
        <w:rPr>
          <w:color w:val="000000" w:themeColor="text1"/>
        </w:rPr>
        <w:t>родукции в пределах своей области аккредитации на условиях договора, заключаемого с органом по сертификации (кроме случаев совмещения в одном лице испытательной лаборатории (центра) и органа по сертификации).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108. Применяемые при исследованиях (испытаниях)</w:t>
      </w:r>
      <w:r w:rsidRPr="006B328D">
        <w:rPr>
          <w:color w:val="000000" w:themeColor="text1"/>
        </w:rPr>
        <w:t xml:space="preserve"> и измерениях средства измерений должны соответствовать требованиям законодательства об обеспечении единства измерений государства-члена или актов органов Союза.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109. В приложении к настоящему техническому регламенту приведены следующие перечни: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э</w:t>
      </w:r>
      <w:r w:rsidRPr="006B328D">
        <w:rPr>
          <w:color w:val="000000" w:themeColor="text1"/>
        </w:rPr>
        <w:t>лементов составных частей подсистем инфраструктуры высокоскоростного железнодорожного транспорта, высокоскоростного железнодорожного подвижного состава и его составных частей, подлежащих сертификации, согласно приложению N 3;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составных частей высо</w:t>
      </w:r>
      <w:r w:rsidRPr="006B328D">
        <w:rPr>
          <w:color w:val="000000" w:themeColor="text1"/>
        </w:rPr>
        <w:t>коскоростного железнодорожного подвижного состава, элементов составных частей подсистем инфраструктуры высокоскоростного железнодорожного транспорта, подлежащих декларированию соответствия на основании собственных доказательств заявителя (при наличии) и до</w:t>
      </w:r>
      <w:r w:rsidRPr="006B328D">
        <w:rPr>
          <w:color w:val="000000" w:themeColor="text1"/>
        </w:rPr>
        <w:t>казательств, полученных с участием органа по сертификации и (или) аккредитованной испытательной лаборатории (центра), или декларированию соответствия на основании собственных доказательств заявителя (при наличии) и доказательств, полученных в том числе с у</w:t>
      </w:r>
      <w:r w:rsidRPr="006B328D">
        <w:rPr>
          <w:color w:val="000000" w:themeColor="text1"/>
        </w:rPr>
        <w:t>частием органа по сертификации систем менеджмента и аккредитованной испытательной лаборатории (центра), согласно приложению N 4;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составных частей высокоскоростного железнодорожного подвижного состава, подлежащих декларированию соответствия на осно</w:t>
      </w:r>
      <w:r w:rsidRPr="006B328D">
        <w:rPr>
          <w:color w:val="000000" w:themeColor="text1"/>
        </w:rPr>
        <w:t>вании собственных доказательств заявителя, согласно приложению N 5;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положений технического регламента Таможенного союза "О безопасности высокоскоростного железнодорожного транспорта" (ТР ТС 002/2011), применяемых при подтверждении соответствия сос</w:t>
      </w:r>
      <w:r w:rsidRPr="006B328D">
        <w:rPr>
          <w:color w:val="000000" w:themeColor="text1"/>
        </w:rPr>
        <w:t>тавных частей высокоскоростного железнодорожного подвижного состава, согласно приложению N 6;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положений технического регламента Таможенного союза "О безопасности высокоскоростного железнодорожного транспорта" (ТР ТС 002/2011), применяемых при подт</w:t>
      </w:r>
      <w:r w:rsidRPr="006B328D">
        <w:rPr>
          <w:color w:val="000000" w:themeColor="text1"/>
        </w:rPr>
        <w:t>верждении соответствия элементов подсистем, согласно приложению N 7;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положений технического регламента Таможенного союза "О безопасности высокоскоростного железнодорожного транспорта" (ТР ТС 002/2011), применяемых при сертификации высокоскоростног</w:t>
      </w:r>
      <w:r w:rsidRPr="006B328D">
        <w:rPr>
          <w:color w:val="000000" w:themeColor="text1"/>
        </w:rPr>
        <w:t>о железнодорожного подвижного состава, согласно приложению N 8.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110. Не подлежит сертификации разрабатываемая продукция, указанная в приложении N 3 к настоящему техническому регламенту, конструкторской документации на которую присвоена литера "О".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оста</w:t>
      </w:r>
      <w:r w:rsidRPr="006B328D">
        <w:rPr>
          <w:color w:val="000000" w:themeColor="text1"/>
        </w:rPr>
        <w:t>льной продукции, указанной в приложении N 3 к настоящему техническому регламенту, наличие сертификата соответствия требованиям настоящего технического регламента (далее - сертификат соответствия) является обязательным.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111. Опытные образцы продукции, отдел</w:t>
      </w:r>
      <w:r w:rsidRPr="006B328D">
        <w:rPr>
          <w:color w:val="000000" w:themeColor="text1"/>
        </w:rPr>
        <w:t>ьные составные части которой не имеют сертификата соответствия или декларации о соответствии, допускается выпускать в подконтрольную эксплуатацию до получения сертификата соответствия или декларации о соответствии этих составных частей.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112. При оценке соо</w:t>
      </w:r>
      <w:r w:rsidRPr="006B328D">
        <w:rPr>
          <w:color w:val="000000" w:themeColor="text1"/>
        </w:rPr>
        <w:t>тветствия продукции требованиям настоящего технического регламента заявителем является зарегистрированное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</w:t>
      </w:r>
      <w:r w:rsidRPr="006B328D">
        <w:rPr>
          <w:color w:val="000000" w:themeColor="text1"/>
        </w:rPr>
        <w:t>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серийно выпускаемой продукции - изготовитель (уполномоченное изготовителем лицо);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партии продукции или единичного изделия - изготовитель (уполномоченное изготовителем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113. На продукцию, прошедшую модернизацию с прод</w:t>
      </w:r>
      <w:r w:rsidRPr="006B328D">
        <w:rPr>
          <w:color w:val="000000" w:themeColor="text1"/>
        </w:rPr>
        <w:t>лением срока службы, распространяются те же процедуры оценки соответствия, что и на вновь изготовленную продукцию.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114. Сроки проведения работ по оценке соответствия определяются договором между органом по сертификации и заявителем.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115. При оценке соответ</w:t>
      </w:r>
      <w:r w:rsidRPr="006B328D">
        <w:rPr>
          <w:color w:val="000000" w:themeColor="text1"/>
        </w:rPr>
        <w:t>ствия продукции требованиям настоящего технического регламента могут быть использованы результаты работ, проведенных при оценке соответствия данной продукции требованиям технического регламента Таможенного союза "О безопасности инфраструктуры железнодорожн</w:t>
      </w:r>
      <w:r w:rsidRPr="006B328D">
        <w:rPr>
          <w:color w:val="000000" w:themeColor="text1"/>
        </w:rPr>
        <w:t xml:space="preserve">ого транспорта" (ТР ТС 003/2011), технического регламента Таможенного союза "О безопасности железнодорожного подвижного состава" (ТР ТС 001/2011), принятых Решением Комиссии Таможенного союза от </w:t>
      </w:r>
      <w:hyperlink r:id="rId16" w:tooltip="Решение 710 от 15.07.2011 КТС&#10;&#10;О принятии техрегламентов ТС о безопасности ж/д транспорта и его инфраструктуры" w:history="1">
        <w:r w:rsidRPr="006B328D">
          <w:rPr>
            <w:rStyle w:val="a3"/>
            <w:color w:val="000000" w:themeColor="text1"/>
          </w:rPr>
          <w:t>15 июля 2011 г. N 710</w:t>
        </w:r>
      </w:hyperlink>
      <w:r w:rsidRPr="006B328D">
        <w:rPr>
          <w:color w:val="000000" w:themeColor="text1"/>
        </w:rPr>
        <w:t xml:space="preserve"> (протоколы испытаний, экспертные заключения, технические заключения, акты визуального контроля, обоснования безопасности и иные документы, полу</w:t>
      </w:r>
      <w:r w:rsidRPr="006B328D">
        <w:rPr>
          <w:color w:val="000000" w:themeColor="text1"/>
        </w:rPr>
        <w:t>ченные в ходе проведения работ по оценке соответствия продукции требованиям указанных технических регламентов), не более 5 лет назад.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1. Порядок декларирования соответствия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116. Применяемые в соответствии с настоящим техническим регламентом схемы декл</w:t>
      </w:r>
      <w:r w:rsidRPr="006B328D">
        <w:rPr>
          <w:color w:val="000000" w:themeColor="text1"/>
        </w:rPr>
        <w:t>арирования соответствия включают в себя следующие процедуры: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выбор заявителем, принимающим декларацию о соответствии, схемы декларирования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формирование и анализ заявителем комплекта документов, послуживших основанием для принятия декларации о соответствии;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проведение идентификации продукции и (или) отбора образцов продукции, если это предусмотрено схемой декларирования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г) </w:t>
      </w:r>
      <w:r w:rsidRPr="006B328D">
        <w:rPr>
          <w:color w:val="000000" w:themeColor="text1"/>
        </w:rPr>
        <w:t>осуществление изготовителем декларируемой продукции производственного контроля и принятие всех необходимых мер для того, чтобы процесс производства продукции обеспечивал ее соответствие требованиям настоящего технического регламента (для схем 1д, 3д и 6д);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выбор заявителем аккредитованной испытательной лаборатории (центра), в случае если применяются схемы декларирования соответствия, предусматривающие участие аккредитованной испытательной лаборатории (центра);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проведение идентификации образцов продукц</w:t>
      </w:r>
      <w:r w:rsidRPr="006B328D">
        <w:rPr>
          <w:color w:val="000000" w:themeColor="text1"/>
        </w:rPr>
        <w:t>ии, поступивших на испытания, и исследований (испытаний) и измерений образцов продукции в зависимости от схемы декларирования соответствия в аккредитованной испытательной лаборатории (центре) или собственной испытательной лаборатории изготовителя;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приня</w:t>
      </w:r>
      <w:r w:rsidRPr="006B328D">
        <w:rPr>
          <w:color w:val="000000" w:themeColor="text1"/>
        </w:rPr>
        <w:t>тие и регистрация декларации о соответствии в порядке, утверждаемом Евразийской экономической комиссией (далее - Комиссия);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обеспечение заявителем маркировки продукции единым знаком обращения продукции на рынке Союза в порядке, утверждаемом Комиссией;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</w:t>
      </w:r>
      <w:r w:rsidRPr="006B328D">
        <w:rPr>
          <w:color w:val="000000" w:themeColor="text1"/>
        </w:rPr>
        <w:t>) формирование заявителем комплекта доказательственных материалов, послуживших основанием для принятия декларации о соответствии, подтверждающих соответствие продукции, после завершения процедур подтверждения соответствия в форме декларирования соответстви</w:t>
      </w:r>
      <w:r w:rsidRPr="006B328D">
        <w:rPr>
          <w:color w:val="000000" w:themeColor="text1"/>
        </w:rPr>
        <w:t>я и их хранение.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117. При декларировании соответствия применяются следующие схемы: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схема 1д - применяется для серийно выпускаемой продукции при декларировании соответствия на основании собственных доказательств заявителя.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</w:t>
      </w:r>
      <w:r w:rsidRPr="006B328D">
        <w:rPr>
          <w:color w:val="000000" w:themeColor="text1"/>
        </w:rPr>
        <w:t>оответствия по схеме 1д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либо (по поручению заявителя) орган по сертификации, либо аккредитованная испытательная лаборатория (центр), либо собственная испытательная лаборатория изготовите</w:t>
      </w:r>
      <w:r w:rsidRPr="006B328D">
        <w:rPr>
          <w:color w:val="000000" w:themeColor="text1"/>
        </w:rPr>
        <w:t>ля проводит идентификацию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 (испытания) и измерения образцов продукции по выбору заявителя проводятся в аккредитованной испытательной лаборатории (центре) или собственной испытательной лаборатории изготовите</w:t>
      </w:r>
      <w:r w:rsidRPr="006B328D">
        <w:rPr>
          <w:color w:val="000000" w:themeColor="text1"/>
        </w:rPr>
        <w:t>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схема 2д - применяется для партии продукции или единичного изделия при декларировании соответствия на основании собственных доказательств заявителя.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соответствия по схеме 2д является изготовитель (уполномоченное изготов</w:t>
      </w:r>
      <w:r w:rsidRPr="006B328D">
        <w:rPr>
          <w:color w:val="000000" w:themeColor="text1"/>
        </w:rPr>
        <w:t>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либо (по поручению заявителя) орган по сертификации, либо аккредитованная испытательная лаборатория (центр), либо собственная испытательная лаборатория изготовителя проводит идентификацию продукции и отбор о</w:t>
      </w:r>
      <w:r w:rsidRPr="006B328D">
        <w:rPr>
          <w:color w:val="000000" w:themeColor="text1"/>
        </w:rPr>
        <w:t>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 (испытания) и измерения образцов продукции по выбору заявителя проводятся в аккредитованной испытательной лаборатории (центре) или собственной испытательной лаборатории изготовителя;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схема 3д - применяется для серийно вып</w:t>
      </w:r>
      <w:r w:rsidRPr="006B328D">
        <w:rPr>
          <w:color w:val="000000" w:themeColor="text1"/>
        </w:rPr>
        <w:t>ускаемой продукции при декларировании соответствия на основании доказательств, полученных с участием аккредитованной испытательной лаборатории (центра), и собственных доказательств заявителя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соответствия по схем</w:t>
      </w:r>
      <w:r w:rsidRPr="006B328D">
        <w:rPr>
          <w:color w:val="000000" w:themeColor="text1"/>
        </w:rPr>
        <w:t>е 3д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либо (по поручению заявителя) орган по сертификации, либо аккредитованная испытательная лаборатория (центр) проводит идентификацию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</w:t>
      </w:r>
      <w:r w:rsidRPr="006B328D">
        <w:rPr>
          <w:color w:val="000000" w:themeColor="text1"/>
        </w:rPr>
        <w:t xml:space="preserve"> (испытания) и измерения образцов продукции проводятся в аккредитованной испытательной лаборатории (центре);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схема 4д - применяется для партии продукции или единичного изделия при декларировании соответствия на основании доказательств, полученных с учас</w:t>
      </w:r>
      <w:r w:rsidRPr="006B328D">
        <w:rPr>
          <w:color w:val="000000" w:themeColor="text1"/>
        </w:rPr>
        <w:t>тием аккредитованной испытательной лаборатории (центра), и собственных доказательств заявителя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соответствия по схеме 4д является изготовитель (уполномоченное изготовителем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</w:t>
      </w:r>
      <w:r w:rsidRPr="006B328D">
        <w:rPr>
          <w:color w:val="000000" w:themeColor="text1"/>
        </w:rPr>
        <w:t>ь, либо (по поручению заявителя) орган по сертификации, либо аккредитованная испытательная лаборатория (центр) проводит идентификацию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 (испытания) и измерения образцов продукции проводятся в аккредитованной</w:t>
      </w:r>
      <w:r w:rsidRPr="006B328D">
        <w:rPr>
          <w:color w:val="000000" w:themeColor="text1"/>
        </w:rPr>
        <w:t xml:space="preserve"> испытательной лаборатории (центре);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схема 6д - применяется для серийно выпускаемой продукции при наличии у изготовителя внедренной системы менеджмента, сертифицированной органом по сертификации систем менеджмента, зарегистрированным в установленном зак</w:t>
      </w:r>
      <w:r w:rsidRPr="006B328D">
        <w:rPr>
          <w:color w:val="000000" w:themeColor="text1"/>
        </w:rPr>
        <w:t>онодательством государства-члена порядке на его территории в качестве юридического лица и аккредитованным органом по аккредитации государства-члена в качестве органа, осуществляющего деятельность по сертификации систем менеджмента (далее - орган по сертифи</w:t>
      </w:r>
      <w:r w:rsidRPr="006B328D">
        <w:rPr>
          <w:color w:val="000000" w:themeColor="text1"/>
        </w:rPr>
        <w:t>кации систем менеджмента).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Схема 6д применяется на основании собственных доказательств заявителя (при наличии) и доказательств, полученных в том числе с участием органа по сертификации систем менеджмента и аккредитованной испытательной лаборатории (центра)</w:t>
      </w:r>
      <w:r w:rsidRPr="006B328D">
        <w:rPr>
          <w:color w:val="000000" w:themeColor="text1"/>
        </w:rPr>
        <w:t>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соответствия по схеме 6д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либо (по поручению заявителя) орган по сертификации, либо аккредитованная испытательная лаборатория (центр) проводит идентификацию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 (испытания) и измерения образцов продукции проводятся в аккреди</w:t>
      </w:r>
      <w:r w:rsidRPr="006B328D">
        <w:rPr>
          <w:color w:val="000000" w:themeColor="text1"/>
        </w:rPr>
        <w:t>тованной испытательной лаборатории (центре).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118. Комплект документов, послуживших основанием для принятия декларации о соответствии, в зависимости от применяемой заявителем схемы декларирования соответствия включает в себя: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для серийно выпускаемой прод</w:t>
      </w:r>
      <w:r w:rsidRPr="006B328D">
        <w:rPr>
          <w:color w:val="000000" w:themeColor="text1"/>
        </w:rPr>
        <w:t>укции: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</w:t>
      </w:r>
      <w:r w:rsidRPr="006B328D">
        <w:rPr>
          <w:color w:val="000000" w:themeColor="text1"/>
        </w:rPr>
        <w:t>етствии с законодательством государств-членов;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копии технической документации (конструкторской, технологической, ремонтной документации (проекта ремонтной документации), эксплуатационной документации и (или) технических условий (описаний)) на продукцию, со</w:t>
      </w:r>
      <w:r w:rsidRPr="006B328D">
        <w:rPr>
          <w:color w:val="000000" w:themeColor="text1"/>
        </w:rPr>
        <w:t>держащей основные параметры и характеристики продукции, а также ее описание, в целях оценки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техническо</w:t>
      </w:r>
      <w:r w:rsidRPr="006B328D">
        <w:rPr>
          <w:color w:val="000000" w:themeColor="text1"/>
        </w:rPr>
        <w:t>го регламента может быть обеспечено путем применения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 требований настоящего техни</w:t>
      </w:r>
      <w:r w:rsidRPr="006B328D">
        <w:rPr>
          <w:color w:val="000000" w:themeColor="text1"/>
        </w:rPr>
        <w:t>ческого регламента (в случае их применения заявителем);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обоснование безопасности в целях подтверждения соответствия в случае неприменения или частичного применения стандартов, включенных в перечень стандартов, в результате применения которых обеспечивается</w:t>
      </w:r>
      <w:r w:rsidRPr="006B328D">
        <w:rPr>
          <w:color w:val="000000" w:themeColor="text1"/>
        </w:rPr>
        <w:t xml:space="preserve"> соблюдение требований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договор с изготовителем (в том числе с иностранным изготовителем), предусматривающий обеспечение соответствия поставляемой на таможенную территорию Союза продукции требованиям настоящего техническо</w:t>
      </w:r>
      <w:r w:rsidRPr="006B328D">
        <w:rPr>
          <w:color w:val="000000" w:themeColor="text1"/>
        </w:rPr>
        <w:t>го регламента и ответственность за несоответствие такой продукции указанным требованиям (для уполномоченного изготовителем лица);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информацию об имеющихся сертификатах соответствия и декларациях о соответствии составных частей, подлежащ</w:t>
      </w:r>
      <w:r w:rsidRPr="006B328D">
        <w:rPr>
          <w:color w:val="000000" w:themeColor="text1"/>
        </w:rPr>
        <w:t>их подтверждению соответствия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(копию сертификата) системы менеджмента изготовителя (для схемы 6д);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иные документы заявителя (результаты расчетов, экспертизы, протоколы исследований (испытаний) и измерений</w:t>
      </w:r>
      <w:r w:rsidRPr="006B328D">
        <w:rPr>
          <w:color w:val="000000" w:themeColor="text1"/>
        </w:rPr>
        <w:t xml:space="preserve"> образцов (проб) продукции и др.), послужившие основанием для принятия декларации о соответствии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для партии продукции или единичного изделия: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документ, содержащий сведения о регистрационном или учетном (индивидуальном, идентификационном) </w:t>
      </w:r>
      <w:r w:rsidRPr="006B328D">
        <w:rPr>
          <w:color w:val="000000" w:themeColor="text1"/>
        </w:rPr>
        <w:t>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копию контракта (договора поставки) и товаросопроводител</w:t>
      </w:r>
      <w:r w:rsidRPr="006B328D">
        <w:rPr>
          <w:color w:val="000000" w:themeColor="text1"/>
        </w:rPr>
        <w:t>ьные документы, идентифицирующие единичное изделие или партию продукции, в том числе ее размер;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копию эксплуатационных документов;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список стандартов (с указанием их обозначений и наименований, а также разделов (пунктов, подпунктов), если соблюдение требова</w:t>
      </w:r>
      <w:r w:rsidRPr="006B328D">
        <w:rPr>
          <w:color w:val="000000" w:themeColor="text1"/>
        </w:rPr>
        <w:t>ний настоящего технического регламента может быть обеспечено путем применения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 тр</w:t>
      </w:r>
      <w:r w:rsidRPr="006B328D">
        <w:rPr>
          <w:color w:val="000000" w:themeColor="text1"/>
        </w:rPr>
        <w:t>ебований настоящего технического регламента (в случае их применения заявителем);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обоснование безопасности в целях подтверждения соответствия в случае неприменения или частичного применения стандартов, включенных в перечень стандартов, в результате применен</w:t>
      </w:r>
      <w:r w:rsidRPr="006B328D">
        <w:rPr>
          <w:color w:val="000000" w:themeColor="text1"/>
        </w:rPr>
        <w:t>ия которых обеспечивается соблюдение требований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протоколы исследований (испытаний) и измерений образцов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информацию об имеющихся сертификатах соответствия и декларациях о соот</w:t>
      </w:r>
      <w:r w:rsidRPr="006B328D">
        <w:rPr>
          <w:color w:val="000000" w:themeColor="text1"/>
        </w:rPr>
        <w:t>ветствии составных частей, подлежащих подтверждению соответствия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иные документы по выбору заявителя, послужившие основанием для принятия декларации о соответствии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119. Комплект документов, указанный в</w:t>
      </w:r>
      <w:r w:rsidRPr="006B328D">
        <w:rPr>
          <w:color w:val="000000" w:themeColor="text1"/>
        </w:rPr>
        <w:t xml:space="preserve"> пункте 118 настоящего технического регламента, формируется на бумажных или электронных носителях.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Документы, представляемые в орган по сертификации в электронной форме, должны быть подписаны с применением электронной цифровой подписи (электронной подписи)</w:t>
      </w:r>
      <w:r w:rsidRPr="006B328D">
        <w:rPr>
          <w:color w:val="000000" w:themeColor="text1"/>
        </w:rPr>
        <w:t>, полученной заявителем в соответствии с законодательством государства-члена.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120. Комплект документов, указанный в пункте 118 настоящего технического регламента, составленный на иностранном языке, сопровождается переводом на русский язык и в случае наличи</w:t>
      </w:r>
      <w:r w:rsidRPr="006B328D">
        <w:rPr>
          <w:color w:val="000000" w:themeColor="text1"/>
        </w:rPr>
        <w:t>я соответствующего требования в законодательстве государства-члена - на государственный язык государства-члена, в котором осуществляется регистрация декларации о соответствии.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121. Образцы продукции, отобранные для проведения исследований (испытаний) и изм</w:t>
      </w:r>
      <w:r w:rsidRPr="006B328D">
        <w:rPr>
          <w:color w:val="000000" w:themeColor="text1"/>
        </w:rPr>
        <w:t>ерений, по конструкции, составу и технологии изготовления должны быть идентичны продукции, поставляемой потребителю (заказчику).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122. При декларировании соответствия на основании собственных доказательств и доказательств, полученных с участием органа по се</w:t>
      </w:r>
      <w:r w:rsidRPr="006B328D">
        <w:rPr>
          <w:color w:val="000000" w:themeColor="text1"/>
        </w:rPr>
        <w:t>ртификации и (или) аккредитованной испытательной лаборатории (центра), заявитель обеспечивает проведение испытаний, после чего дополняет комплект документов, сформированный в соответствии с пунктом 118 настоящего технического регламента, актом отбора образ</w:t>
      </w:r>
      <w:r w:rsidRPr="006B328D">
        <w:rPr>
          <w:color w:val="000000" w:themeColor="text1"/>
        </w:rPr>
        <w:t>цов и протоколами исследований (испытаний) и измерений, проведенных в зависимости от примененной схемы декларирования соответствия в аккредитованной испытательной лаборатории (центре) или собственной испытательной лаборатории изготовителя.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123. При деклари</w:t>
      </w:r>
      <w:r w:rsidRPr="006B328D">
        <w:rPr>
          <w:color w:val="000000" w:themeColor="text1"/>
        </w:rPr>
        <w:t>ровании соответствия могут использоваться результаты исследований (испытаний) и измерений образцов продукции давностью не более 5 лет.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124. Декларация о соответствии продукции, составные части которой подлежат подтверждению соответствия, может быть зарегис</w:t>
      </w:r>
      <w:r w:rsidRPr="006B328D">
        <w:rPr>
          <w:color w:val="000000" w:themeColor="text1"/>
        </w:rPr>
        <w:t>трирована только при наличии сертификатов соответствия или деклараций о соответствии этих составных частей.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125. Декларация о соответствии оформляется по единой форме и правилам, утверждаемым Комиссией.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декларациях о соответствии программных средств должна быть приведена информация о программных документах, поставляемых с продукцией, содержащих информацию для сборки, установки и эксплуатации данной продукции, с применением которых проводилась оценка соо</w:t>
      </w:r>
      <w:r w:rsidRPr="006B328D">
        <w:rPr>
          <w:color w:val="000000" w:themeColor="text1"/>
        </w:rPr>
        <w:t>тветствия.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126. Регистрация, приостановление, возобновление и прекращение действия декларации о соответствии осуществляются в порядке, утверждаемом Комиссией.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регистрации декларации о соответствии заявитель представляет документы, предусмотренные поряд</w:t>
      </w:r>
      <w:r w:rsidRPr="006B328D">
        <w:rPr>
          <w:color w:val="000000" w:themeColor="text1"/>
        </w:rPr>
        <w:t>ком, утверждаемым Комиссией, а также: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комплект документов и сведений, предусмотренных пунктом 118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акт отбора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копию протокола (протоколов) исследований (испытаний) и измерений, проведенных в зависимости от схемы</w:t>
      </w:r>
      <w:r w:rsidRPr="006B328D">
        <w:rPr>
          <w:color w:val="000000" w:themeColor="text1"/>
        </w:rPr>
        <w:t xml:space="preserve"> декларирования соответствия в аккредитованной испытательной лаборатории (центре) или собственной испытательной лаборатории изготовителя.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127. После завершения процедур подтверждения соответствия в форме декларирования соответствия заявитель формирует и хр</w:t>
      </w:r>
      <w:r w:rsidRPr="006B328D">
        <w:rPr>
          <w:color w:val="000000" w:themeColor="text1"/>
        </w:rPr>
        <w:t>анит комплект доказательственных материалов, послуживших основанием для принятия декларации о соответствии, подтверждающих соответствие продукции требованиям настоящего технического регламента, который включает в себя: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документы, предусмотренные пунктом</w:t>
      </w:r>
      <w:r w:rsidRPr="006B328D">
        <w:rPr>
          <w:color w:val="000000" w:themeColor="text1"/>
        </w:rPr>
        <w:t xml:space="preserve"> 118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акт отбора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протокол (протоколы) исследований (испытаний) и измерений, проведенных в зависимости от схемы декларирования соответствия в аккредитованной испытательной лаборатории (центре) или собственн</w:t>
      </w:r>
      <w:r w:rsidRPr="006B328D">
        <w:rPr>
          <w:color w:val="000000" w:themeColor="text1"/>
        </w:rPr>
        <w:t>ой испытательной лаборатории изготовителя;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зарегистрированную декларацию о соответствии.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128. Срок действия декларации о соответствии: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серийно выпускаемой продукции составляет не более 5 лет;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партии продукции или единичного изделия не устанавлив</w:t>
      </w:r>
      <w:r w:rsidRPr="006B328D">
        <w:rPr>
          <w:color w:val="000000" w:themeColor="text1"/>
        </w:rPr>
        <w:t>ается.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129. Срок хранения у заявителя декларации о соответствии и комплекта доказательственных материалов составляет: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 серийно выпускаемую продукцию - не менее 10 лет с даты снятия с производства (прекращения производства) такой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 партию прод</w:t>
      </w:r>
      <w:r w:rsidRPr="006B328D">
        <w:rPr>
          <w:color w:val="000000" w:themeColor="text1"/>
        </w:rPr>
        <w:t>укции или единичное изделие - не менее 10 лет с даты реализации последнего изделия из партии.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130. Срок хранения у органа по сертификации копий декларации о соответствии и комплекта доказательственных материалов составляет: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не менее 5 лет с даты окончания </w:t>
      </w:r>
      <w:r w:rsidRPr="006B328D">
        <w:rPr>
          <w:color w:val="000000" w:themeColor="text1"/>
        </w:rPr>
        <w:t>срока действия декларации о соответствии;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 менее 10 лет с даты регистрации декларации о соответствии, если срок действия декларации о соответствии не ограничен.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131. При внесении изменений в конструкцию (состав) продукции или технологию ее изготовления з</w:t>
      </w:r>
      <w:r w:rsidRPr="006B328D">
        <w:rPr>
          <w:color w:val="000000" w:themeColor="text1"/>
        </w:rPr>
        <w:t>аявитель обязан обеспечить соответствие продукции требованиям настоящего технического регламента. При этом он проводит комплекс мероприятий (испытания, экспертизу, расчет и др.) и в течение 30 календарных дней с даты внесения изменений представляет доказат</w:t>
      </w:r>
      <w:r w:rsidRPr="006B328D">
        <w:rPr>
          <w:color w:val="000000" w:themeColor="text1"/>
        </w:rPr>
        <w:t>ельственные материалы о результатах проведенных мероприятий в орган, зарегистрировавший декларацию о соответствии, для включения их в дело по декларированию.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132. Эксплуатационные документы, прилагаемые к декларированной продукции, а также товаросопроводит</w:t>
      </w:r>
      <w:r w:rsidRPr="006B328D">
        <w:rPr>
          <w:color w:val="000000" w:themeColor="text1"/>
        </w:rPr>
        <w:t>ельная документация должны содержать единый знак обращения продукции на рынке Союза, информацию о декларации о соответствии (регистрационный номер декларации, дату выдачи и срок действия (при наличии)).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133. Документы, послужившие основанием для принятия д</w:t>
      </w:r>
      <w:r w:rsidRPr="006B328D">
        <w:rPr>
          <w:color w:val="000000" w:themeColor="text1"/>
        </w:rPr>
        <w:t>екларации о соответствии и подтверждающие соответствие продукции требованиям настоящего технического регламента, представляются заявителем и (или) органом по сертификации (по требованию) органам государственного контроля (надзора) государств-членов, ответс</w:t>
      </w:r>
      <w:r w:rsidRPr="006B328D">
        <w:rPr>
          <w:color w:val="000000" w:themeColor="text1"/>
        </w:rPr>
        <w:t>твенным за осуществление государственного контроля (надзора) за соблюдением требований настоящего технического регламента, а также в случаях, установленных законодательством государств-членов, - иным заинтересованным лицам.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2. Порядок сертификации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134</w:t>
      </w:r>
      <w:r w:rsidRPr="006B328D">
        <w:rPr>
          <w:color w:val="000000" w:themeColor="text1"/>
        </w:rPr>
        <w:t>. Применяемые в соответствии с настоящим техническим регламентом схемы сертификации включают в себя следующие процедуры: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подача заявителем в орган по сертификации заявки на проведение работ по сертификации продукции (далее - заявка), в которой указывает</w:t>
      </w:r>
      <w:r w:rsidRPr="006B328D">
        <w:rPr>
          <w:color w:val="000000" w:themeColor="text1"/>
        </w:rPr>
        <w:t>ся информация, предусмотренная пунктом 136 настоящего технического регламента, с приложением документов, указанных в пункте 137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рассмотрение и анализ органом по сертификации заявки и прилагаемых документов, проведение органом по сертификации идентификации продукции на предмет отнесения продукции к области применения настоящего технического регламента, принятие решения в отношени</w:t>
      </w:r>
      <w:r w:rsidRPr="006B328D">
        <w:rPr>
          <w:color w:val="000000" w:themeColor="text1"/>
        </w:rPr>
        <w:t>и указанной заявки и направление решения заявителю;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проведение органом по сертификации отбора образцов продукции (если это предусмотрено схемой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проведение исследований (испытаний) и измерений образцов продукции в аккредитованной испыта</w:t>
      </w:r>
      <w:r w:rsidRPr="006B328D">
        <w:rPr>
          <w:color w:val="000000" w:themeColor="text1"/>
        </w:rPr>
        <w:t>тельной лаборатории (центре) по договору, заключаемому с органом по сертификации (кроме случаев совмещения в одном лице испытательной лаборатории (центра) и органа по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проведение органом по сертификации анализа состояния производства проду</w:t>
      </w:r>
      <w:r w:rsidRPr="006B328D">
        <w:rPr>
          <w:color w:val="000000" w:themeColor="text1"/>
        </w:rPr>
        <w:t>кции (для схемы 1с);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обобщение и анализ органом по сертификации представленных заявителем документов, результатов исследований (испытаний) и измерений образцов продукции и результатов анализа состояния производства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принятие о</w:t>
      </w:r>
      <w:r w:rsidRPr="006B328D">
        <w:rPr>
          <w:color w:val="000000" w:themeColor="text1"/>
        </w:rPr>
        <w:t>рганом по сертификации решения о выдаче или об отказе в выдаче сертификата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оформление и выдача органом по сертификации сертификата соответствия либо направление заявителю решения об отказе в выдаче сертификата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внесение све</w:t>
      </w:r>
      <w:r w:rsidRPr="006B328D">
        <w:rPr>
          <w:color w:val="000000" w:themeColor="text1"/>
        </w:rPr>
        <w:t>дений о выданном сертификате соответствия в единый реестр выданных сертификатов соответствия и зарегистрированных деклараций о соответствии;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обеспечение заявителем маркировки продукции единым знаком обращения продукции на рынке Союза в порядке, утвержда</w:t>
      </w:r>
      <w:r w:rsidRPr="006B328D">
        <w:rPr>
          <w:color w:val="000000" w:themeColor="text1"/>
        </w:rPr>
        <w:t>емом Комиссией;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осуществление органом по сертификации периодической оценки сертифицированной продукции (для схемы 1с).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135. При сертификации продукции в соответствии с требованиями настоящего технического регламента применяются следующие схемы: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схема</w:t>
      </w:r>
      <w:r w:rsidRPr="006B328D">
        <w:rPr>
          <w:color w:val="000000" w:themeColor="text1"/>
        </w:rPr>
        <w:t xml:space="preserve"> 1с - применяется для серийно выпускаемой продукции и установочной серии.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1с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идентификацию продукции и отбор образцов продукции </w:t>
      </w:r>
      <w:r w:rsidRPr="006B328D">
        <w:rPr>
          <w:color w:val="000000" w:themeColor="text1"/>
        </w:rPr>
        <w:t>для проведения их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анализ состояния производства;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периодическую оценку сертифицированной продукции в течение срока действия сертификата соответствия 1 раз в год посредством проведения идентификации образцов продукции, п</w:t>
      </w:r>
      <w:r w:rsidRPr="006B328D">
        <w:rPr>
          <w:color w:val="000000" w:themeColor="text1"/>
        </w:rPr>
        <w:t>оступивших на испытания, исследований (испытаний) и измерений образцов сертифицированной продукции в аккредитованной испытательной лаборатории (центре) и анализа состояния производства.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соответствия выдается на срок не более 5 лет;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схема 3с -</w:t>
      </w:r>
      <w:r w:rsidRPr="006B328D">
        <w:rPr>
          <w:color w:val="000000" w:themeColor="text1"/>
        </w:rPr>
        <w:t xml:space="preserve"> применяется для партии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3с является изготовитель (уполномоченное изготовителем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заявке помимо информации, предусмотренной пунктом 136 настоящего технического регламента, указыв</w:t>
      </w:r>
      <w:r w:rsidRPr="006B328D">
        <w:rPr>
          <w:color w:val="000000" w:themeColor="text1"/>
        </w:rPr>
        <w:t>аются идентифицирующие признаки партии продукции, в том числе состав и размер (количество единиц продукции, входящей в партию, заводские номера продукции).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 идентификацию партии продукции и отбор образцов продукции из заявленн</w:t>
      </w:r>
      <w:r w:rsidRPr="006B328D">
        <w:rPr>
          <w:color w:val="000000" w:themeColor="text1"/>
        </w:rPr>
        <w:t>ой на сертификацию партии продукции для проведения их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Срок действия сертификата соответствия не устанавливается;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в) схема 4с - применяется для единичного изделия в случае, если исследования (испытания) и измерения для </w:t>
      </w:r>
      <w:r w:rsidRPr="006B328D">
        <w:rPr>
          <w:color w:val="000000" w:themeColor="text1"/>
        </w:rPr>
        <w:t>этого изделия не являются разрушающими.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4с является изготовитель (уполномоченное изготовителем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заявке помимо информации, предусмотренной пунктом 136 настоящего технического регламента, у</w:t>
      </w:r>
      <w:r w:rsidRPr="006B328D">
        <w:rPr>
          <w:color w:val="000000" w:themeColor="text1"/>
        </w:rPr>
        <w:t>казываются идентифицирующие признаки единичного изделия.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 идентификацию продукции и отбор единичного изделия для проведения его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Срок действия сертификата соответствия не устанавливается;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</w:t>
      </w:r>
      <w:r w:rsidRPr="006B328D">
        <w:rPr>
          <w:color w:val="000000" w:themeColor="text1"/>
        </w:rPr>
        <w:t>) схема 10с - применяется при ограниченном, заранее определенном объеме реализации продукции, которая будет поставляться (реализовываться) в течение короткого промежутка времени отдельными партиями по мере их серийного производства (для продукции, ввозимой</w:t>
      </w:r>
      <w:r w:rsidRPr="006B328D">
        <w:rPr>
          <w:color w:val="000000" w:themeColor="text1"/>
        </w:rPr>
        <w:t xml:space="preserve"> на таможенную территорию Союза, - при краткосрочных контрактах, для продукции, производимой на таможенной территории Союза, - при ограниченном объеме выпуска).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10с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 идентификацию продукции и отбор образцов продукции для проведения их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соответ</w:t>
      </w:r>
      <w:r w:rsidRPr="006B328D">
        <w:rPr>
          <w:color w:val="000000" w:themeColor="text1"/>
        </w:rPr>
        <w:t>ствия выдается на изготавливаемую в течение ограниченного времени заранее определенную ограниченную серию продукции на срок, не превышающий 1 год;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схема 11с - применяется для сертификации рельсового скрепления, изготовителем которого является разработчи</w:t>
      </w:r>
      <w:r w:rsidRPr="006B328D">
        <w:rPr>
          <w:color w:val="000000" w:themeColor="text1"/>
        </w:rPr>
        <w:t>к или держатель конструкторской документации.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11с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 идентификацию продукции и отбор типового образца рельсового скрепления для пров</w:t>
      </w:r>
      <w:r w:rsidRPr="006B328D">
        <w:rPr>
          <w:color w:val="000000" w:themeColor="text1"/>
        </w:rPr>
        <w:t>едения его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соответствия выдается на тип продукции без ограничения срока действия.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136. Заявка на проведение сертификации оформляется заявителем на русском языке и при наличии соответствующих требований в зак</w:t>
      </w:r>
      <w:r w:rsidRPr="006B328D">
        <w:rPr>
          <w:color w:val="000000" w:themeColor="text1"/>
        </w:rPr>
        <w:t>онодательстве государства-члена - на государственном языке государства-члена, в котором осуществляется сертификация продукции, и должна содержать: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полное наименование органа по сертификации продукции, его место нахождения (адрес юридического лица);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п</w:t>
      </w:r>
      <w:r w:rsidRPr="006B328D">
        <w:rPr>
          <w:color w:val="000000" w:themeColor="text1"/>
        </w:rPr>
        <w:t>олное наименование заявителя, его место нахождения (адрес юридического лица) и адрес (адреса) места осуществления деятельности (если адреса различаются) - для юридического лица или фамилию, имя и отчество (при наличии), место жительства и адрес (адреса) ме</w:t>
      </w:r>
      <w:r w:rsidRPr="006B328D">
        <w:rPr>
          <w:color w:val="000000" w:themeColor="text1"/>
        </w:rPr>
        <w:t>ста осуществления деятельности (если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</w:t>
      </w:r>
      <w:r w:rsidRPr="006B328D">
        <w:rPr>
          <w:color w:val="000000" w:themeColor="text1"/>
        </w:rPr>
        <w:t>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банковские реквизиты, номер телефона и адрес электронной почты;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должнос</w:t>
      </w:r>
      <w:r w:rsidRPr="006B328D">
        <w:rPr>
          <w:color w:val="000000" w:themeColor="text1"/>
        </w:rPr>
        <w:t>ть, фамилию, имя и отчество (при наличии) руководителя юридического лица или представителя организации-заявителя, уполномоченного в соответствии с законодательством государства-члена обращаться в орган по сертификации продукции с заявкой (с указанием наиме</w:t>
      </w:r>
      <w:r w:rsidRPr="006B328D">
        <w:rPr>
          <w:color w:val="000000" w:themeColor="text1"/>
        </w:rPr>
        <w:t>нования и реквизитов уполномочивающего документа);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г)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(если адреса различаются) - для юридического </w:t>
      </w:r>
      <w:r w:rsidRPr="006B328D">
        <w:rPr>
          <w:color w:val="000000" w:themeColor="text1"/>
        </w:rPr>
        <w:t>лица и его филиалов, которые изготавливают продукцию, или фамилию, имя и отчество (при наличии), место жительства и адрес (адреса) места осуществления деятельности по изготовлению продукции (если адреса различаются) - для физического лица, зарегистрированн</w:t>
      </w:r>
      <w:r w:rsidRPr="006B328D">
        <w:rPr>
          <w:color w:val="000000" w:themeColor="text1"/>
        </w:rPr>
        <w:t>ого в качестве индивидуального предпринимателя, в случае, если заявитель не является изготовителем сертифицируемой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следующие сведения о продукции, обеспечивающие ее идентификацию, и об идентифицирующих ее признаках: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наименование, тип, модель </w:t>
      </w:r>
      <w:r w:rsidRPr="006B328D">
        <w:rPr>
          <w:color w:val="000000" w:themeColor="text1"/>
        </w:rPr>
        <w:t>и модификация продукции, код (коды) продукции в соответствии с единой Товарной номенклатурой внешнеэкономической деятельности Евразийского экономического союза, техническое описание продукции, обозначение и наименование документа (документов), в соответств</w:t>
      </w:r>
      <w:r w:rsidRPr="006B328D">
        <w:rPr>
          <w:color w:val="000000" w:themeColor="text1"/>
        </w:rPr>
        <w:t>ии с которым изготовлена продукция (стандарт, стандарт организации, технические условия или иной документ)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соответствующее инструкции по применению (эксплуатации) продукции и другой технической документации согласно пунктам 137 и 138 настоящ</w:t>
      </w:r>
      <w:r w:rsidRPr="006B328D">
        <w:rPr>
          <w:color w:val="000000" w:themeColor="text1"/>
        </w:rPr>
        <w:t>его технического регламента описание продукции, а также тип производства (серийное производство, установочная серия, партия или единичная продукция (количество штук в партии, идентификационные признаки единицы продукции), информация о контракте (договоре п</w:t>
      </w:r>
      <w:r w:rsidRPr="006B328D">
        <w:rPr>
          <w:color w:val="000000" w:themeColor="text1"/>
        </w:rPr>
        <w:t>оставки) и товаросопроводительных документах, идентифицирующих единичное изделие или партию продукции, в том числе ее размер);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указание на положения настоящего технического регламента, требованиям которых соответствует сертифицируемая продукция;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выбр</w:t>
      </w:r>
      <w:r w:rsidRPr="006B328D">
        <w:rPr>
          <w:color w:val="000000" w:themeColor="text1"/>
        </w:rPr>
        <w:t>анную заявителем схему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дополнительные сведения по усмотрению заявителя;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перечень прилагаемых к заявке документов;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указание на применение стандартов, в результате применения которых обеспечивается соблюдение требований настоящего техн</w:t>
      </w:r>
      <w:r w:rsidRPr="006B328D">
        <w:rPr>
          <w:color w:val="000000" w:themeColor="text1"/>
        </w:rPr>
        <w:t>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137. К заявке прилагаются следующие документы: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для серийно выпускаемой продукции, а также для сертификации рельсовых скреплений: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документ, содержащий сведения о регистрационном или учетном (индивидуальном, идентификационном) номере </w:t>
      </w:r>
      <w:r w:rsidRPr="006B328D">
        <w:rPr>
          <w:color w:val="000000" w:themeColor="text1"/>
        </w:rPr>
        <w:t>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документа (документов), в соответствии с которым изготавл</w:t>
      </w:r>
      <w:r w:rsidRPr="006B328D">
        <w:rPr>
          <w:color w:val="000000" w:themeColor="text1"/>
        </w:rPr>
        <w:t>ивается продукция (технические условия и (или) стандарты организации (заменяющий их документ));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копии конструкторской, технологической, ремонтной документации (проект ремонтной документации), комплект эксплуатационных документов (в объеме, согласованном с </w:t>
      </w:r>
      <w:r w:rsidRPr="006B328D">
        <w:rPr>
          <w:color w:val="000000" w:themeColor="text1"/>
        </w:rPr>
        <w:t>органом по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путем применения отдельных разделов (пунктов</w:t>
      </w:r>
      <w:r w:rsidRPr="006B328D">
        <w:rPr>
          <w:color w:val="000000" w:themeColor="text1"/>
        </w:rPr>
        <w:t>, подпунктов) этих стандартов, а не стандартов в целом), включенных в перечень стандартов, в результате применения которых обеспечивается соблюдение требований настоящего технического регламента (в случае их применения заявителем);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обоснование безопасности</w:t>
      </w:r>
      <w:r w:rsidRPr="006B328D">
        <w:rPr>
          <w:color w:val="000000" w:themeColor="text1"/>
        </w:rPr>
        <w:t xml:space="preserve"> в целях подтверждения соответствия в случае неприменения или частичного применения стандартов, включенных в перечень стандартов, в результате применения которых обеспечивается соблюдение требований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договора с изго</w:t>
      </w:r>
      <w:r w:rsidRPr="006B328D">
        <w:rPr>
          <w:color w:val="000000" w:themeColor="text1"/>
        </w:rPr>
        <w:t xml:space="preserve">товителем (в том числе с иностранным изготовителем), предусматривающего обеспечение соответствия ввозимой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</w:t>
      </w:r>
      <w:r w:rsidRPr="006B328D">
        <w:rPr>
          <w:color w:val="000000" w:themeColor="text1"/>
        </w:rPr>
        <w:t>требованиям (для уполномоченного изготовителем лица);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копии протоколов исследований (испытаний) и измерений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информацию об имеющихся сертификатах соответствия и декларациях о соответствии составных частей, подлежащих подтверждению соответствия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протокола приемочных (квалификационных) испытаний (пр</w:t>
      </w:r>
      <w:r w:rsidRPr="006B328D">
        <w:rPr>
          <w:color w:val="000000" w:themeColor="text1"/>
        </w:rPr>
        <w:t>едставляется при первичной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акта квалификационной комиссии, а в случае первичной сертификации - также акта приемочной комиссии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плана мероприятий по устранению выявленных приемочной (квалификационной) комиссией недос</w:t>
      </w:r>
      <w:r w:rsidRPr="006B328D">
        <w:rPr>
          <w:color w:val="000000" w:themeColor="text1"/>
        </w:rPr>
        <w:t>татков (при наличии) и документы, подтверждающие его реализацию;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сведения о рекламациях;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предложение способа и места нанесения единого знака 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иные документы по выбору заявителя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Документация может предоставл</w:t>
      </w:r>
      <w:r w:rsidRPr="006B328D">
        <w:rPr>
          <w:color w:val="000000" w:themeColor="text1"/>
        </w:rPr>
        <w:t>яться по мере ее оформления и утверждения, но в обязательном порядке до принятия решения о возможности выдачи сертификата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для партии продукции или единичного изделия: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сведения о регистрационном или учетном (индивидуальном, идентификационно</w:t>
      </w:r>
      <w:r w:rsidRPr="006B328D">
        <w:rPr>
          <w:color w:val="000000" w:themeColor="text1"/>
        </w:rPr>
        <w:t>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контракта (договора поставки) и товаросопроводи</w:t>
      </w:r>
      <w:r w:rsidRPr="006B328D">
        <w:rPr>
          <w:color w:val="000000" w:themeColor="text1"/>
        </w:rPr>
        <w:t>тельные документы, идентифицирующие единичное изделие или партию продукции, в том числе ее размер;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копии эксплуатационных документов;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список стандартов (с указанием их обозначений и наименований, а также разделов (пунктов, подпунктов), если соблюдение треб</w:t>
      </w:r>
      <w:r w:rsidRPr="006B328D">
        <w:rPr>
          <w:color w:val="000000" w:themeColor="text1"/>
        </w:rPr>
        <w:t>ований настоящего технического регламента может быть обеспечено путем применения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</w:t>
      </w:r>
      <w:r w:rsidRPr="006B328D">
        <w:rPr>
          <w:color w:val="000000" w:themeColor="text1"/>
        </w:rPr>
        <w:t xml:space="preserve"> требований настоящего технического регламента (в случае их применения заявителем);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обоснование безопасности в целях подтверждения соответствия в случае неприменения или частичного применения стандартов, включенных в перечень стандартов, в результате приме</w:t>
      </w:r>
      <w:r w:rsidRPr="006B328D">
        <w:rPr>
          <w:color w:val="000000" w:themeColor="text1"/>
        </w:rPr>
        <w:t>нения которых обеспечивается соблюдение требований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протоколы исследований (испытаний) и измерений образцов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информацию об имеющихся сертификатах соответствия и декларациях о с</w:t>
      </w:r>
      <w:r w:rsidRPr="006B328D">
        <w:rPr>
          <w:color w:val="000000" w:themeColor="text1"/>
        </w:rPr>
        <w:t>оответствии составных частей, подлежащих подтверждению соответствия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иные документы по выбору заявителя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 решению органа по сертификации допускается замена испытаний продукции экспертизой о распростра</w:t>
      </w:r>
      <w:r w:rsidRPr="006B328D">
        <w:rPr>
          <w:color w:val="000000" w:themeColor="text1"/>
        </w:rPr>
        <w:t>нении результатов испытаний аналогичных образцов продукции, приведенных в протоколах сертификационных испытаний давностью не более 5 лет. Экспертиза проводится органом по сертификации или иной организацией по решению органа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138. Документы,</w:t>
      </w:r>
      <w:r w:rsidRPr="006B328D">
        <w:rPr>
          <w:color w:val="000000" w:themeColor="text1"/>
        </w:rPr>
        <w:t xml:space="preserve"> прилагаемые к заявке и составленные на иностранном языке, сопровождаются переводом на русский язык и в случае наличия соответствующего требования в законодательстве государства-члена - на государственный язык государства-члена, в котором осуществляется се</w:t>
      </w:r>
      <w:r w:rsidRPr="006B328D">
        <w:rPr>
          <w:color w:val="000000" w:themeColor="text1"/>
        </w:rPr>
        <w:t>ртификация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Копии документов, прилагаемые к заявке, заверяются подписью и печатью заявителя (если иное не установлено законодательством государства-члена).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Документы, представляемые в орган по сертификации, могут быть представлены в электронной ф</w:t>
      </w:r>
      <w:r w:rsidRPr="006B328D">
        <w:rPr>
          <w:color w:val="000000" w:themeColor="text1"/>
        </w:rPr>
        <w:t>орме и подписаны с применением электронной цифровой подписи (электронной подписи), полученной заявителем в соответствии с законодательством государства-члена.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139. При сертификации продукции могут учитываться результаты приемочных и других испытаний сертиф</w:t>
      </w:r>
      <w:r w:rsidRPr="006B328D">
        <w:rPr>
          <w:color w:val="000000" w:themeColor="text1"/>
        </w:rPr>
        <w:t>ицируемой продукции или аналогичных образцов продукции при условии, что они проводились в аккредитованных испытательных лабораториях (центрах) по согласованным с органом по сертификации программам.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этом случае заявитель должен подать заявку на проведение</w:t>
      </w:r>
      <w:r w:rsidRPr="006B328D">
        <w:rPr>
          <w:color w:val="000000" w:themeColor="text1"/>
        </w:rPr>
        <w:t xml:space="preserve"> сертификации до начала проведения приемочных и других испытаний и представить в орган по сертификации график проведения таких испытаний. О начале и ходе проведения испытаний аккредитованная испытательная лаборатория (центр) должна информировать орган по с</w:t>
      </w:r>
      <w:r w:rsidRPr="006B328D">
        <w:rPr>
          <w:color w:val="000000" w:themeColor="text1"/>
        </w:rPr>
        <w:t>ертификации. Указанные испытания могут быть учтены при сертификации только в том случае, если по их результатам в конструкцию продукции и технологию ее изготовления не было внесено существенных изменений, требующих проведения повторных исследований (испыта</w:t>
      </w:r>
      <w:r w:rsidRPr="006B328D">
        <w:rPr>
          <w:color w:val="000000" w:themeColor="text1"/>
        </w:rPr>
        <w:t>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140. Орган по сертификации рассматривает заявку на проведение сертификации и в срок, не превышающий 30 календарных дней после ее получения, направляет заявителю положительное решение по заявке или решение об отказе в проведении сертификац</w:t>
      </w:r>
      <w:r w:rsidRPr="006B328D">
        <w:rPr>
          <w:color w:val="000000" w:themeColor="text1"/>
        </w:rPr>
        <w:t>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141. В положительном решении по заявке на проведение сертификации должны быть указаны основные условия сертификации, в том числе: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информация о схеме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сроки проведения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информация о нормативных документах, на основании</w:t>
      </w:r>
      <w:r w:rsidRPr="006B328D">
        <w:rPr>
          <w:color w:val="000000" w:themeColor="text1"/>
        </w:rPr>
        <w:t xml:space="preserve"> которых будет проводиться сертификация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условия проведения анализа состояния производства, если это предусмотрено схемой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условия отбора образцов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информация об объеме проведения исследований (испытаний) и измерений и других способах оценки соответствия продукции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условия проведения периодической оценки сертифицируемой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142. Основаниями д</w:t>
      </w:r>
      <w:r w:rsidRPr="006B328D">
        <w:rPr>
          <w:color w:val="000000" w:themeColor="text1"/>
        </w:rPr>
        <w:t>ля принятия органом по сертификации решения об отказе в проведении сертификации являются: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непредставление или представление не в полном объеме документов, указанных в пункте 137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неполнота и (или) недостоверность св</w:t>
      </w:r>
      <w:r w:rsidRPr="006B328D">
        <w:rPr>
          <w:color w:val="000000" w:themeColor="text1"/>
        </w:rPr>
        <w:t>едений, содержащихся в представленных документах;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невозможность отнести продукцию к области применения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несоответствие заявителя требованиям настоящего технического регламента, устанавливающим круг заявителей при се</w:t>
      </w:r>
      <w:r w:rsidRPr="006B328D">
        <w:rPr>
          <w:color w:val="000000" w:themeColor="text1"/>
        </w:rPr>
        <w:t>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143. При осуществлении сертификации идентификацию продукции и отбор образцов продукции проводит орган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 согласованию с заявителем отбор образцов продукции может проводиться уполномоченным органом по сертификации лицом, в качес</w:t>
      </w:r>
      <w:r w:rsidRPr="006B328D">
        <w:rPr>
          <w:color w:val="000000" w:themeColor="text1"/>
        </w:rPr>
        <w:t>тве которого может выступать другой орган по сертификации или аккредитованная испытательная лаборатория (центр), область аккредитации которых распространяется на продукцию.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Отбор образцов продукции для проведения исследований (испытаний) и измерений провод</w:t>
      </w:r>
      <w:r w:rsidRPr="006B328D">
        <w:rPr>
          <w:color w:val="000000" w:themeColor="text1"/>
        </w:rPr>
        <w:t>ится в соответствии с требованиями, установленными стандартами, включенными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</w:t>
      </w:r>
      <w:r w:rsidRPr="006B328D">
        <w:rPr>
          <w:color w:val="000000" w:themeColor="text1"/>
        </w:rPr>
        <w:t>тоящего технического регламента и осуществления оценки соответствия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Отобранные образцы продукции по конструкции, составу и технологии изготовления должны быть идентичны продукции, предназначенной для поставки потребителю (заказчику).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Отобранные </w:t>
      </w:r>
      <w:r w:rsidRPr="006B328D">
        <w:rPr>
          <w:color w:val="000000" w:themeColor="text1"/>
        </w:rPr>
        <w:t>образцы продукции маркируются и направляются для проведения исследований (испытаний) и измерений. При необходимости может выполняться пломбирование, а также маркировка отдельных составных частей отобранной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144. Акт отбора образцов должен содержа</w:t>
      </w:r>
      <w:r w:rsidRPr="006B328D">
        <w:rPr>
          <w:color w:val="000000" w:themeColor="text1"/>
        </w:rPr>
        <w:t>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номер и дату составления акта отбора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наименование и адрес изготовителя и заявителя;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наименование, тип, модель и модификацию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размер (объем) партии, из которой производился отбор;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результат наружного осмотра партии (вн</w:t>
      </w:r>
      <w:r w:rsidRPr="006B328D">
        <w:rPr>
          <w:color w:val="000000" w:themeColor="text1"/>
        </w:rPr>
        <w:t>ешний вид, состояние упаковки и маркировки);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дату изготовления и дату приемки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обозначение и наименование нормативного документа, в соответствии с которым отобраны образцы;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количество и номера отобранных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место отбора образцо</w:t>
      </w:r>
      <w:r w:rsidRPr="006B328D">
        <w:rPr>
          <w:color w:val="000000" w:themeColor="text1"/>
        </w:rPr>
        <w:t>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реквизиты и подписи представителей органа по сертификации и заявителя (или изготовителя).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145. К акту отбора образцов продукции, составные части которой подлежат подтверждению соответствия, прилагается их перечень с указанием изготовителя и обозначен</w:t>
      </w:r>
      <w:r w:rsidRPr="006B328D">
        <w:rPr>
          <w:color w:val="000000" w:themeColor="text1"/>
        </w:rPr>
        <w:t>ия конструкторской документации, по которой они изготавливаются.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146. Результаты оценки сертификационных показателей, определяемых визуальным контролем, могут быть отражены в акте отбора образцов, акте о результатах анализа состояния производства, акте виз</w:t>
      </w:r>
      <w:r w:rsidRPr="006B328D">
        <w:rPr>
          <w:color w:val="000000" w:themeColor="text1"/>
        </w:rPr>
        <w:t>уального контроля или ином документе, оформляемом органом по сертификации в процессе проведения работ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147. При проведении идентификации продукции сравниваются основные характеристики продукции, указанные в заявке на проведение сертификации</w:t>
      </w:r>
      <w:r w:rsidRPr="006B328D">
        <w:rPr>
          <w:color w:val="000000" w:themeColor="text1"/>
        </w:rPr>
        <w:t>, с фактическими характеристиками, приведенными в маркировке и в сопроводительной документации, включающими: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наименование, тип, модель и модификацию;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наименование изготовителя или данные о происхождении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документ, в соответствии с которым выпускается продукция;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принадлежность к соответствующей партии;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сведения о принадлежности к соответствующему технологическому процессу (при необходимости).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148. При повторной сертификации высокоскоростного железн</w:t>
      </w:r>
      <w:r w:rsidRPr="006B328D">
        <w:rPr>
          <w:color w:val="000000" w:themeColor="text1"/>
        </w:rPr>
        <w:t>одорожного подвижного состава, указанного в разделе II приложения N 3 к настоящему техническому регламенту, в органе по сертификации, проводившем сертификацию данной продукции ранее, по его решению допускается проведение экспертизы доказательной документац</w:t>
      </w:r>
      <w:r w:rsidRPr="006B328D">
        <w:rPr>
          <w:color w:val="000000" w:themeColor="text1"/>
        </w:rPr>
        <w:t xml:space="preserve">ии вместо исследований (испытаний) и измерений продукции, имеющей результаты исследований (испытаний) и измерений в отношении показателей воздействия на путь, показателей, связанных с проведением динамических и усталостных испытаний, давностью не более 10 </w:t>
      </w:r>
      <w:r w:rsidRPr="006B328D">
        <w:rPr>
          <w:color w:val="000000" w:themeColor="text1"/>
        </w:rPr>
        <w:t>лет.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указанном случае такие результаты исследований (испытаний) и измерений могут быть приняты при повторной сертификации исключительно при отсутствии изменений в конструкторской и (или) технологической документации, влияющих на эти показатели, а также и</w:t>
      </w:r>
      <w:r w:rsidRPr="006B328D">
        <w:rPr>
          <w:color w:val="000000" w:themeColor="text1"/>
        </w:rPr>
        <w:t>зменений в стандартах, включенных в перечень стандартов, в результате применения которых обеспечивается соблюдение требований настоящего технического регламента, в которых установлены показатели воздействия на путь, показатели, связанные с проведением дина</w:t>
      </w:r>
      <w:r w:rsidRPr="006B328D">
        <w:rPr>
          <w:color w:val="000000" w:themeColor="text1"/>
        </w:rPr>
        <w:t>мических и усталостных испытаний.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остальных случаях результаты исследований (испытаний) и измерений давностью более 5 лет для целей сертификации продукции не рассматриваются.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149. Протокол исследований (испытаний) и измерений должен содержать: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наимено</w:t>
      </w:r>
      <w:r w:rsidRPr="006B328D">
        <w:rPr>
          <w:color w:val="000000" w:themeColor="text1"/>
        </w:rPr>
        <w:t>вание и обозначение протокола исследований (испытаний) и измерений, при этом обозначение документа повторяется на каждой странице;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б) наименование и адрес аккредитованной испытательной лаборатории (центра), сведения об аккредитации (наименование органа по </w:t>
      </w:r>
      <w:r w:rsidRPr="006B328D">
        <w:rPr>
          <w:color w:val="000000" w:themeColor="text1"/>
        </w:rPr>
        <w:t>аккредитации, номер аттестата аккредитации, дату выдачи аттестата аккредитации (или реквизиты приказа об аккредитации, или уникальный номер записи об аккредитации в реестре аккредитованных лиц) и срок действия аттестата аккредитации (при наличии));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свед</w:t>
      </w:r>
      <w:r w:rsidRPr="006B328D">
        <w:rPr>
          <w:color w:val="000000" w:themeColor="text1"/>
        </w:rPr>
        <w:t>ения об органе по сертификации, поручившем проведение исследований (испытаний) и измерений (для протокола сертификационных испытаний);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реквизиты акта идентификации образцов продукции, поступивших на испытания, сведения об изготовителе и дату изготовлени</w:t>
      </w:r>
      <w:r w:rsidRPr="006B328D">
        <w:rPr>
          <w:color w:val="000000" w:themeColor="text1"/>
        </w:rPr>
        <w:t>я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дату получения продукции для проведения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сведения о проверяемых показателях и требованиях к ним, а также о нормативных документах, содержащих эти требования;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дату (период) проведения исследований (</w:t>
      </w:r>
      <w:r w:rsidRPr="006B328D">
        <w:rPr>
          <w:color w:val="000000" w:themeColor="text1"/>
        </w:rPr>
        <w:t>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сведения об использованных при исследованиях (испытаниях) и измерениях методах и методиках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сведения о хранении продукции до проведения исследований (испытаний) и измерений, о подготовке пр</w:t>
      </w:r>
      <w:r w:rsidRPr="006B328D">
        <w:rPr>
          <w:color w:val="000000" w:themeColor="text1"/>
        </w:rPr>
        <w:t>одукции к исследованиям (испытаниям) и измерениям, а также сведения о месте проведения исследований (испытаний) и измерений, об условиях окружающей среды во время проведения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к) сведения об использованном собственном и </w:t>
      </w:r>
      <w:r w:rsidRPr="006B328D">
        <w:rPr>
          <w:color w:val="000000" w:themeColor="text1"/>
        </w:rPr>
        <w:t>арендуемом испытательном оборудовании и средствах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сведения об исследованиях (испытаниях) и измерениях, выполненных другой аккредитованной испытательной лабораторией (центром)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м) результаты проведения исследований (испытаний) и </w:t>
      </w:r>
      <w:r w:rsidRPr="006B328D">
        <w:rPr>
          <w:color w:val="000000" w:themeColor="text1"/>
        </w:rPr>
        <w:t>измерений, подкрепленные при необходимости таблицами, графиками, фотографиями и другими материалами;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н) заявление о том, что протокол исследований (испытаний) и измерений касается только образцов, подвергнутых исследованиям (испытаниям) и измерениям;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о) по</w:t>
      </w:r>
      <w:r w:rsidRPr="006B328D">
        <w:rPr>
          <w:color w:val="000000" w:themeColor="text1"/>
        </w:rPr>
        <w:t>дпись руководителя аккредитованной испытательной лаборатории (центра), заверенную печатью организации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п) сведения о должности и подписи ответственных исполнителей, проводивших исследования (испытания) и измерения;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р) сведения о должности и п</w:t>
      </w:r>
      <w:r w:rsidRPr="006B328D">
        <w:rPr>
          <w:color w:val="000000" w:themeColor="text1"/>
        </w:rPr>
        <w:t>одпись лица (лиц), ответственного за подготовку протокола исследований (испытаний) и измерений от имени аккредитованной испытательной лаборатории (центра) (при необходимости);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с) дату выпуска протокола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т) сведения о то</w:t>
      </w:r>
      <w:r w:rsidRPr="006B328D">
        <w:rPr>
          <w:color w:val="000000" w:themeColor="text1"/>
        </w:rPr>
        <w:t>м, что внесение изменений в протокол исследований (испытаний) и измерений оформляется отдельным документом (новый протокол, отменяющий и заменяющий предыдущий);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у) заявление, исключающее возможность частичной перепечатки протокола исследований (испытаний) </w:t>
      </w:r>
      <w:r w:rsidRPr="006B328D">
        <w:rPr>
          <w:color w:val="000000" w:themeColor="text1"/>
        </w:rPr>
        <w:t>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150. К протоколу исследований (испытаний) и измерений должны быть приложены: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заверенная копия акта отбора образцов продукции, составленного в соответствии с пунктом 144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заверенная копия акта о готовнос</w:t>
      </w:r>
      <w:r w:rsidRPr="006B328D">
        <w:rPr>
          <w:color w:val="000000" w:themeColor="text1"/>
        </w:rPr>
        <w:t>ти продукции, составленного заявителем (изготовителем);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заверенная копия акта идентификации образца продукции, поступившего на испытания, составленного испытательной лабораторией (центром).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151. Протокол исследований (испытаний) и измерений не должен содержать рекомендации или предложения, составленные на основании результатов испытаний.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152. Протоколы исследований (испытаний) и измерений, оформленные в соответствии с требованиями пунктов 149</w:t>
      </w:r>
      <w:r w:rsidRPr="006B328D">
        <w:rPr>
          <w:color w:val="000000" w:themeColor="text1"/>
        </w:rPr>
        <w:t xml:space="preserve"> и 150 настоящего технического регламента, представляются в орган по сертификации в 2 экземплярах (первый направляется в дело по сертификации, второй - заявителю).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153. Протоколы исследований (испытаний) и измерений по согласованию с органом по сертификаци</w:t>
      </w:r>
      <w:r w:rsidRPr="006B328D">
        <w:rPr>
          <w:color w:val="000000" w:themeColor="text1"/>
        </w:rPr>
        <w:t>и могут быть представлены в виде электронного документа, подписанного с применением электронной цифровой подписи (электронной подписи), полученной в соответствии с законодательством государства-члена.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154. Анализ состояния производства продукции проводится</w:t>
      </w:r>
      <w:r w:rsidRPr="006B328D">
        <w:rPr>
          <w:color w:val="000000" w:themeColor="text1"/>
        </w:rPr>
        <w:t xml:space="preserve"> с целью установления наличия необходимых условий для изготовления продукции со стабильными характеристиками, проверяемыми при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155. Анализ состояния производства продукции должен выполняться не ранее чем за 12 месяцев до дня выдачи сертификат</w:t>
      </w:r>
      <w:r w:rsidRPr="006B328D">
        <w:rPr>
          <w:color w:val="000000" w:themeColor="text1"/>
        </w:rPr>
        <w:t>а соответствия, если проведение анализа состояния производства предусмотрено схемой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156. Анализ состояния производства продукции проводится в отношении: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технологических процессов;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б) технологической и конструкторской документации (включая </w:t>
      </w:r>
      <w:r w:rsidRPr="006B328D">
        <w:rPr>
          <w:color w:val="000000" w:themeColor="text1"/>
        </w:rPr>
        <w:t>управление ею);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средств технологического оснащения;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технологических режимов;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управления средствами технологического оснащения;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управления метрологическим оборудованием;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методик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порядка проведения конт</w:t>
      </w:r>
      <w:r w:rsidRPr="006B328D">
        <w:rPr>
          <w:color w:val="000000" w:themeColor="text1"/>
        </w:rPr>
        <w:t>роля сырья и комплектующих изделий;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порядка проведения контроля продукции в процессе ее производства;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управления несоответствующей продукцией;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порядка работы с рекламациями;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м) управления персоналом;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н) управления нормативной документацией на прод</w:t>
      </w:r>
      <w:r w:rsidRPr="006B328D">
        <w:rPr>
          <w:color w:val="000000" w:themeColor="text1"/>
        </w:rPr>
        <w:t>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157. По итогам анализа состояния производства продукции составляется акт о результатах анализа состояния производства сертифицируемой продукции, в котором указываются: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результаты анализа состояния 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дополнительные материа</w:t>
      </w:r>
      <w:r w:rsidRPr="006B328D">
        <w:rPr>
          <w:color w:val="000000" w:themeColor="text1"/>
        </w:rPr>
        <w:t>лы, использованные при анализе состояния 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общая оценка состояния 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необходимость и сроки выполнения корректирующих действий.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158. Орган по сертификации после анализа протокола исследований (испытаний) и из</w:t>
      </w:r>
      <w:r w:rsidRPr="006B328D">
        <w:rPr>
          <w:color w:val="000000" w:themeColor="text1"/>
        </w:rPr>
        <w:t>мерений, исследования результатов анализа состояния производства продукции (если это установлено схемой сертификации), а также результатов экспертизы комплекта документов, представленных заявителем в соответствии с пунктом 137 настоящего технического регла</w:t>
      </w:r>
      <w:r w:rsidRPr="006B328D">
        <w:rPr>
          <w:color w:val="000000" w:themeColor="text1"/>
        </w:rPr>
        <w:t>мента, готовит решение о выдаче (об отказе в выдаче) сертификата соответствия.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159. Срок выдачи сертификата соответствия не должен превышать 15 рабочих дней с даты получения органом по сертификации протоколов исследований (испытаний) и измерений и (при нео</w:t>
      </w:r>
      <w:r w:rsidRPr="006B328D">
        <w:rPr>
          <w:color w:val="000000" w:themeColor="text1"/>
        </w:rPr>
        <w:t>бходимости) документов об устранении выявленных при сертификации несоответствий.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160. Основаниями для принятия органом по сертификации решения об отказе в выдаче сертификата соответствия являются: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несоответствие продукции требованиям настоящего техничес</w:t>
      </w:r>
      <w:r w:rsidRPr="006B328D">
        <w:rPr>
          <w:color w:val="000000" w:themeColor="text1"/>
        </w:rPr>
        <w:t>кого регламента (в том числе отрицательный результат сертификационных испытаний продукции);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отрицательный результат анализа состояния производства продукции (если это установлено схемой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наличие недостоверной информации в документах, полученных в ходе проведения работ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161. На основании решения о выдаче сертификата соответствия орган по сертификации оформляет сертификат соответствия по единой форме и правилам, утверждаем</w:t>
      </w:r>
      <w:r w:rsidRPr="006B328D">
        <w:rPr>
          <w:color w:val="000000" w:themeColor="text1"/>
        </w:rPr>
        <w:t>ым Комиссией, регистрирует его в едином реестре выданных сертификатов соответствия и зарегистрированных деклараций о соответствии и выдает заявителю.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Допускается подписание сертификата соответствия экспертами (экспертами-аудиторами), подписавшими в рамках </w:t>
      </w:r>
      <w:r w:rsidRPr="006B328D">
        <w:rPr>
          <w:color w:val="000000" w:themeColor="text1"/>
        </w:rPr>
        <w:t>рассмотрения соответствующей заявки на проведение работ по сертификации акт о результатах анализа состояния производства.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соответствия действителен только при наличии регистрационного номера.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162. Сертификаты соответствия действительны с даты их</w:t>
      </w:r>
      <w:r w:rsidRPr="006B328D">
        <w:rPr>
          <w:color w:val="000000" w:themeColor="text1"/>
        </w:rPr>
        <w:t xml:space="preserve"> регистрации в едином реестре выданных сертификатов соответствия и зарегистрированных деклараций о соответствии.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163. Сертификат соответствия должен включать перечень конкретных видов и типов продукции, на которые распространяется его действие.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164. Сертиф</w:t>
      </w:r>
      <w:r w:rsidRPr="006B328D">
        <w:rPr>
          <w:color w:val="000000" w:themeColor="text1"/>
        </w:rPr>
        <w:t>икат соответствия продукции, составные части которой подлежат подтверждению соответствия, может быть выдан только при наличии сертификатов соответствия или деклараций о соответствии этих составных частей.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165. При внесении изменений в конструкцию (состав) </w:t>
      </w:r>
      <w:r w:rsidRPr="006B328D">
        <w:rPr>
          <w:color w:val="000000" w:themeColor="text1"/>
        </w:rPr>
        <w:t>продукции или технологию ее производства, которые могут повлиять на соответствие продукции требованиям настоящего технического регламента, заявитель заранее извещает об этом орган по сертификации, который принимает решение о необходимости проведения дополн</w:t>
      </w:r>
      <w:r w:rsidRPr="006B328D">
        <w:rPr>
          <w:color w:val="000000" w:themeColor="text1"/>
        </w:rPr>
        <w:t>ительных исследований (испытаний) и измерений продукции и (или) анализа состояния производства этой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166. После проведения дополнительных исследований (испытаний) и измерений и (или) анализа состояния производства продукции орган по сертификации </w:t>
      </w:r>
      <w:r w:rsidRPr="006B328D">
        <w:rPr>
          <w:color w:val="000000" w:themeColor="text1"/>
        </w:rPr>
        <w:t>принимает решение о возможности сохранения действия сертификата соответствия при изменениях, внесенных в конструкцию сертифицированного изделия и (или) технологию его изготовления.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Все полученные в процессе оценки соответствия доказательственные материалы,</w:t>
      </w:r>
      <w:r w:rsidRPr="006B328D">
        <w:rPr>
          <w:color w:val="000000" w:themeColor="text1"/>
        </w:rPr>
        <w:t xml:space="preserve"> свидетельствующие о соответствии измененной конструкции сертифицированного изделия и (или) технологии его изготовления требованиям настоящего технического регламента, прикладываются к делу по сертификации, содержащему первичные доказательства соответствия</w:t>
      </w:r>
      <w:r w:rsidRPr="006B328D">
        <w:rPr>
          <w:color w:val="000000" w:themeColor="text1"/>
        </w:rPr>
        <w:t xml:space="preserve"> продукции требованиям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167. Эксплуатационные документы, прилагаемые к сертифицированной продукции, и товаросопроводительная документация должны содержать единый знак обращения продукции на рынке Союза, запись о проведенн</w:t>
      </w:r>
      <w:r w:rsidRPr="006B328D">
        <w:rPr>
          <w:color w:val="000000" w:themeColor="text1"/>
        </w:rPr>
        <w:t>ой сертификации, а также учетный номер бланка сертификата соответствия, его регистрационный номер, дату выдачи и срок действия.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168. Замена или выдача дубликата сертификата соответствия осуществляется в порядке, предусмотренном типовыми схемами.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169. Перио</w:t>
      </w:r>
      <w:r w:rsidRPr="006B328D">
        <w:rPr>
          <w:color w:val="000000" w:themeColor="text1"/>
        </w:rPr>
        <w:t>дическую оценку сертифицированной продукции, если это предусмотрено схемой сертификации, осуществляет орган по сертификации, проводивший сертификацию продукции. Периодическая оценка сертифицированной продукции может быть плановой и внеплановой и обеспечива</w:t>
      </w:r>
      <w:r w:rsidRPr="006B328D">
        <w:rPr>
          <w:color w:val="000000" w:themeColor="text1"/>
        </w:rPr>
        <w:t>ет получение информации о сертифицированной продукции в виде результатов исследований (испытаний) и измерений и анализа состояния производства продукции (по решению органа по сертификации), с целью установления того, что продукция продолжает соответствоват</w:t>
      </w:r>
      <w:r w:rsidRPr="006B328D">
        <w:rPr>
          <w:color w:val="000000" w:themeColor="text1"/>
        </w:rPr>
        <w:t>ь требованиям настоящего технического регламента, подтвержденным при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170. Орган по сертификации проводит периодическую оценку сертифицированной продукции в течение срока действия сертификата соответствия не чаще 1 раза в год согласно графику,</w:t>
      </w:r>
      <w:r w:rsidRPr="006B328D">
        <w:rPr>
          <w:color w:val="000000" w:themeColor="text1"/>
        </w:rPr>
        <w:t xml:space="preserve"> составленному органом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171. Критериями определения периодичности и объема периодической оценки сертифицированной продукции являются: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степень потенциальной опасности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результаты проведенной сертификации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стабиль</w:t>
      </w:r>
      <w:r w:rsidRPr="006B328D">
        <w:rPr>
          <w:color w:val="000000" w:themeColor="text1"/>
        </w:rPr>
        <w:t>ность 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объем выпуска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наличие сертифицированной системы менеджмента.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172. Срок проведения первой периодической оценки сертифицированной продукции устанавливается в решении органа по сертификации о выдаче сертификата с</w:t>
      </w:r>
      <w:r w:rsidRPr="006B328D">
        <w:rPr>
          <w:color w:val="000000" w:themeColor="text1"/>
        </w:rPr>
        <w:t>оответствия. Периодичность последующих периодических оценок может устанавливаться в актах о проведении периодической оценки.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173. Внеплановая периодическая оценка сертифицированной продукции проводится в следующих случаях: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при наличии информации (подтве</w:t>
      </w:r>
      <w:r w:rsidRPr="006B328D">
        <w:rPr>
          <w:color w:val="000000" w:themeColor="text1"/>
        </w:rPr>
        <w:t>рждающих документов) о претензиях к безопасности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Указанная информация может быть получена от потребителей, а также от органов, осуществляющих государственный контроль (надзор) за безопасностью продукции, на которую выдан сертификат соответствия.</w:t>
      </w:r>
      <w:r w:rsidRPr="006B328D">
        <w:rPr>
          <w:color w:val="000000" w:themeColor="text1"/>
        </w:rPr>
        <w:t xml:space="preserve"> Объем работ при внеплановой периодической оценке продукции определяется необходимостью проверки технологических процессов, связанных с обнаруженными недостатками в обеспечении безопасности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если изготовитель не производит сертифицированную пр</w:t>
      </w:r>
      <w:r w:rsidRPr="006B328D">
        <w:rPr>
          <w:color w:val="000000" w:themeColor="text1"/>
        </w:rPr>
        <w:t>одукцию в течение срока, превышающего 1 календарный год.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этом выпуск в обращение продукции на таможенной территории Союза может осуществляться только после проведения внеплановой периодической оценки.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174. Периодическая оценка сертифицированной продукц</w:t>
      </w:r>
      <w:r w:rsidRPr="006B328D">
        <w:rPr>
          <w:color w:val="000000" w:themeColor="text1"/>
        </w:rPr>
        <w:t>ии включает в себя: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анализ материалов, полученных в ходе сертификации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анализ поступающей информации о сертифицированной продукции (в том числе анализ результатов подконтрольной эксплуатации, если она предусмотрена);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проверку соответствия документов на сертифицированную продукцию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отбор образцов продукции, идентификацию образцов продукции, поступивших на испытания, проведение исследований (испытаний) и измерений обра</w:t>
      </w:r>
      <w:r w:rsidRPr="006B328D">
        <w:rPr>
          <w:color w:val="000000" w:themeColor="text1"/>
        </w:rPr>
        <w:t>зцов продукции в аккредитованной испытательной лаборатории (центре) и анализ полученных результатов в соответствии со схемами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проверку отсутствия внесения в конструкцию и технологию изготовления продукции зафиксированных при проведении сер</w:t>
      </w:r>
      <w:r w:rsidRPr="006B328D">
        <w:rPr>
          <w:color w:val="000000" w:themeColor="text1"/>
        </w:rPr>
        <w:t>тификации изменений, влияющих на показатели безопасности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анализ состояния производства продукции, если это предусмотрено схемой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проверку корректирующих действий по устранению ранее выявленных несоответствий;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проверку прави</w:t>
      </w:r>
      <w:r w:rsidRPr="006B328D">
        <w:rPr>
          <w:color w:val="000000" w:themeColor="text1"/>
        </w:rPr>
        <w:t>льности маркировки продукции единым знаком 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анализ рекламаций на сертифицированную продукцию.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175. Объем (сертификационные показатели), количество образцов для исследований (испытаний) и измерений и порядок проведения </w:t>
      </w:r>
      <w:r w:rsidRPr="006B328D">
        <w:rPr>
          <w:color w:val="000000" w:themeColor="text1"/>
        </w:rPr>
        <w:t>исследований (испытаний) и измерений при проведении периодической оценки сертифицированной продукции определяет орган по сертификации, проводящий периодическую оценку сертифицированной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176. Результаты периодической оценки сертифицированной проду</w:t>
      </w:r>
      <w:r w:rsidRPr="006B328D">
        <w:rPr>
          <w:color w:val="000000" w:themeColor="text1"/>
        </w:rPr>
        <w:t>кции оформляются актом о проведении периодической оценки сертифицированной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акте о проведении периодической оценки сертифицированной продукции на основании результатов работ, выполненных в соответствии с пунктом 174 настоящего технического регл</w:t>
      </w:r>
      <w:r w:rsidRPr="006B328D">
        <w:rPr>
          <w:color w:val="000000" w:themeColor="text1"/>
        </w:rPr>
        <w:t>амента, делается заключение о соответствии продукции требованиям настоящего технического регламента, стабильности их выполнения и возможности сохранения выданного сертификата соответствия или о приостановлении (прекращении) действия сертификата соответстви</w:t>
      </w:r>
      <w:r w:rsidRPr="006B328D">
        <w:rPr>
          <w:color w:val="000000" w:themeColor="text1"/>
        </w:rPr>
        <w:t>я, а также может быть указан срок очередной периодической оценки, объем (сертификационные показатели) испытаний и количество образцов для проведения исследований (испытаний) и измерений при проведении следующей периодической оценки сертифицированной продук</w:t>
      </w:r>
      <w:r w:rsidRPr="006B328D">
        <w:rPr>
          <w:color w:val="000000" w:themeColor="text1"/>
        </w:rPr>
        <w:t>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177. Срок представления результатов исследований (испытаний) и измерений образцов продукции, отобранных в ходе периодической оценки сертифицированной продукции, устанавливается органом по сертификации с учетом объема исследований (испытаний) и измерен</w:t>
      </w:r>
      <w:r w:rsidRPr="006B328D">
        <w:rPr>
          <w:color w:val="000000" w:themeColor="text1"/>
        </w:rPr>
        <w:t>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178. В случае отсутствия образцов сертифицированной продукции в период проведения периодической оценки сертифицированной продукции и (или) невозможности их отбора для проведения исследований (испытаний) и измерений (о чем заявитель официально информиру</w:t>
      </w:r>
      <w:r w:rsidRPr="006B328D">
        <w:rPr>
          <w:color w:val="000000" w:themeColor="text1"/>
        </w:rPr>
        <w:t>ет орган по сертификации) проверка проводится в соответствии с пунктом 174 настоящего технического регламента, за исключением отбора и идентификации образцов продукции, поступивших на испытания, проведения исследований (испытаний) и измерений образцов и ан</w:t>
      </w:r>
      <w:r w:rsidRPr="006B328D">
        <w:rPr>
          <w:color w:val="000000" w:themeColor="text1"/>
        </w:rPr>
        <w:t>ализа полученных результатов.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возобновлении производства сертифицированной продукции заявитель информирует орган по сертификации о возможности выполнения отбора образцов продукции, их идентификации и проведения исследований (испытаний) и измерений в ак</w:t>
      </w:r>
      <w:r w:rsidRPr="006B328D">
        <w:rPr>
          <w:color w:val="000000" w:themeColor="text1"/>
        </w:rPr>
        <w:t>кредитованной испытательной лаборатории (центре). Дальнейшие работы в указанном случае осуществляются с учетом уже выполненных работ, а также в соответствии с подпунктом "б" пункта 173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179. В случае отсутствия результато</w:t>
      </w:r>
      <w:r w:rsidRPr="006B328D">
        <w:rPr>
          <w:color w:val="000000" w:themeColor="text1"/>
        </w:rPr>
        <w:t>в исследований (испытаний) и измерений в течение 6 месяцев с даты анализа состояния производства продукции в соответствии с подпунктом "е" пункта 174 настоящего технического регламента действие сертификата соответствия приостанавливается.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180. Возобновлени</w:t>
      </w:r>
      <w:r w:rsidRPr="006B328D">
        <w:rPr>
          <w:color w:val="000000" w:themeColor="text1"/>
        </w:rPr>
        <w:t>е действия сертификата соответствия возможно после проведения исследований (испытаний) и измерений образцов в аккредитованной испытательной лаборатории (центре) и анализа полученных результатов, если с момента проведения анализа состояния производства прод</w:t>
      </w:r>
      <w:r w:rsidRPr="006B328D">
        <w:rPr>
          <w:color w:val="000000" w:themeColor="text1"/>
        </w:rPr>
        <w:t>укции в соответствии с подпунктом "е" пункта 174 настоящего технического регламента прошло не более 12 месяцев. Возобновление действия сертификата соответствия по истечении 12 месяцев с даты анализа состояния производства продукции в соответствии с подпунк</w:t>
      </w:r>
      <w:r w:rsidRPr="006B328D">
        <w:rPr>
          <w:color w:val="000000" w:themeColor="text1"/>
        </w:rPr>
        <w:t>том "е" пункта 174 настоящего технического регламента возможно только после проведения анализа состояния производства продукции и представления результатов исследований (испытаний) и измерений с сохранением установленной периодичности проведения периодичес</w:t>
      </w:r>
      <w:r w:rsidRPr="006B328D">
        <w:rPr>
          <w:color w:val="000000" w:themeColor="text1"/>
        </w:rPr>
        <w:t>кой оценки сертифицированной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181. По результатам периодической оценки сертифицированной продукции может быть принято одно из следующих решений: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сертификат соответствия продолжает действовать, если продукция соответствует требованиям настоящег</w:t>
      </w:r>
      <w:r w:rsidRPr="006B328D">
        <w:rPr>
          <w:color w:val="000000" w:themeColor="text1"/>
        </w:rPr>
        <w:t>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действие сертификата соответствия приостанавливается,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действие се</w:t>
      </w:r>
      <w:r w:rsidRPr="006B328D">
        <w:rPr>
          <w:color w:val="000000" w:themeColor="text1"/>
        </w:rPr>
        <w:t>ртификата соответствия прекращается,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182. Решение о приостановлении или прекращении действия се</w:t>
      </w:r>
      <w:r w:rsidRPr="006B328D">
        <w:rPr>
          <w:color w:val="000000" w:themeColor="text1"/>
        </w:rPr>
        <w:t>ртификата соответствия может быть принято органом по сертификации по обращению заявителя.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183. Действие сертификата соответствия прекращается с даты внесения соответствующей записи в единый реестр выданных сертификатов соответствия и зарегистрированных дек</w:t>
      </w:r>
      <w:r w:rsidRPr="006B328D">
        <w:rPr>
          <w:color w:val="000000" w:themeColor="text1"/>
        </w:rPr>
        <w:t>лараций о соответствии.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184. Приостановление или прекращение действия сертификата соответствия осуществляется в порядке, предусмотренном типовыми схемами.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185. Продукция, в отношении которой действие сертификата соответствия было прекращено, может быть пов</w:t>
      </w:r>
      <w:r w:rsidRPr="006B328D">
        <w:rPr>
          <w:color w:val="000000" w:themeColor="text1"/>
        </w:rPr>
        <w:t>торно заявлена к проведению сертификации после выполнения заявителем необходимых корректирующих мероприятий.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186. Объекты инфраструктуры высокоскоростного железнодорожного транспорта, строительство которых закончено, должны быть подвергнуты процедуре прием</w:t>
      </w:r>
      <w:r w:rsidRPr="006B328D">
        <w:rPr>
          <w:color w:val="000000" w:themeColor="text1"/>
        </w:rPr>
        <w:t>ки в эксплуатацию.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187. Приемка в эксплуатацию осуществляется полностью или по очередям строительства в соответствии с проектной документацией и с учетом внесенных в нее в установленном порядке изменений.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188. Приемка в эксплуатацию осуществляется приемочн</w:t>
      </w:r>
      <w:r w:rsidRPr="006B328D">
        <w:rPr>
          <w:color w:val="000000" w:themeColor="text1"/>
        </w:rPr>
        <w:t>ой комиссией, назначаемой заказчиком.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Приемка в эксплуатацию железнодорожных путей, а также объектов инфраструктуры высокоскоростного железнодорожного транспорта, строительство которых проводилось с использованием средств бюджетов государств-членов, осущес</w:t>
      </w:r>
      <w:r w:rsidRPr="006B328D">
        <w:rPr>
          <w:color w:val="000000" w:themeColor="text1"/>
        </w:rPr>
        <w:t>твляется приемочной комиссией, назначаемой органом государства-члена.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189. Для проверки готовности объектов инфраструктуры высокоскоростного железнодорожного транспорта, строительство которых закончено, к предъявлению приемочной комиссии заказчик назначает</w:t>
      </w:r>
      <w:r w:rsidRPr="006B328D">
        <w:rPr>
          <w:color w:val="000000" w:themeColor="text1"/>
        </w:rPr>
        <w:t xml:space="preserve"> рабочую комиссию (рабочие комиссии) после получения официального извещения подрядчика о завершении строительства.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190. Решение рабочей комиссии о готовности объектов инфраструктуры высокоскоростного железнодорожного транспорта к приемке в эксплуатацию выносится: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 результатам проверки соответствия объектов инфраструктуры высокоскоростного железнодорожного транспор</w:t>
      </w:r>
      <w:r w:rsidRPr="006B328D">
        <w:rPr>
          <w:color w:val="000000" w:themeColor="text1"/>
        </w:rPr>
        <w:t>та требованиям настоящего технического регламента и утвержденной проектной документации с учетом внесенных в нее в установленном порядке изменений;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по результатам анализа исполнительной документации, разрабатываемой подрядчиком;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на основании результа</w:t>
      </w:r>
      <w:r w:rsidRPr="006B328D">
        <w:rPr>
          <w:color w:val="000000" w:themeColor="text1"/>
        </w:rPr>
        <w:t>тов измерений, в том числе с помощью автоматизированных путеизмерительных и диагностических систем, испытаний сооружений, устройств и механизмов, а также комплексного опробования оборудования.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191. По результатам проверки рабочая комиссия составляет заключ</w:t>
      </w:r>
      <w:r w:rsidRPr="006B328D">
        <w:rPr>
          <w:color w:val="000000" w:themeColor="text1"/>
        </w:rPr>
        <w:t>ение о готовности объектов инфраструктуры высокоскоростного железнодорожного транспорта к приемке в эксплуатацию приемочной комиссией. В случае выявления отступлений от проектной документации они должны быть устранены до приемки объекта инфраструктуры высо</w:t>
      </w:r>
      <w:r w:rsidRPr="006B328D">
        <w:rPr>
          <w:color w:val="000000" w:themeColor="text1"/>
        </w:rPr>
        <w:t>коскоростного железнодорожного транспорта приемочной комиссией.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192. Приемочные комиссии обязаны осуществить проверку устранения несоответствий, выявленных рабочими комиссиями, и готовности объектов инфраструктуры высокоскоростного железнодорожного транспо</w:t>
      </w:r>
      <w:r w:rsidRPr="006B328D">
        <w:rPr>
          <w:color w:val="000000" w:themeColor="text1"/>
        </w:rPr>
        <w:t>рта к приемке в эксплуатацию. Указанная проверка проводится по программе, составленной заказчиком и утвержденной приемочной комиссией. Приемка объектов инфраструктуры высокоскоростного железнодорожного транспорта, строительство которых закончено, приемочно</w:t>
      </w:r>
      <w:r w:rsidRPr="006B328D">
        <w:rPr>
          <w:color w:val="000000" w:themeColor="text1"/>
        </w:rPr>
        <w:t>й комиссией оформляется актом на основе заключения рабочей комиссии, а также документов, представляемых подрядчиком.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Акт о приемке в эксплуатацию объектов инфраструктуры высокоскоростного железнодорожного транспорта должен быть подписан всеми членами прием</w:t>
      </w:r>
      <w:r w:rsidRPr="006B328D">
        <w:rPr>
          <w:color w:val="000000" w:themeColor="text1"/>
        </w:rPr>
        <w:t>очной комиссии, каждый из которых несет ответственность за принятые комиссией решения в пределах своей компетенции. В случае отказа отдельных членов приемочной комиссии от подписи в акте они должны представить председателю комиссии заключения соответствующ</w:t>
      </w:r>
      <w:r w:rsidRPr="006B328D">
        <w:rPr>
          <w:color w:val="000000" w:themeColor="text1"/>
        </w:rPr>
        <w:t>их органов, представителями которых являются, с изложением замечаний по вопросам, входящим в их компетенцию.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Указанные замечания должны быть сняты с участием органов, выдавших заключение.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Объекты инфраструктуры высокоскоростного железнодорожного транспорта</w:t>
      </w:r>
      <w:r w:rsidRPr="006B328D">
        <w:rPr>
          <w:color w:val="000000" w:themeColor="text1"/>
        </w:rPr>
        <w:t>, по которым такие замечания не сняты в установленный для работы приемочной комиссии срок, должны быть признаны приемочной комиссией не подготовленными к вводу в эксплуатацию.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193. Запрещается ввод в эксплуатацию объектов инфраструктуры высокоскоростного ж</w:t>
      </w:r>
      <w:r w:rsidRPr="006B328D">
        <w:rPr>
          <w:color w:val="000000" w:themeColor="text1"/>
        </w:rPr>
        <w:t>елезнодорожного транспорта без завершения предусмотренных проектной документацией работ по охране окружающей среды, восстановлению природной среды, рекультивации земель и благоустройству территорий в соответствии с законодательством государств-членов.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194.</w:t>
      </w:r>
      <w:r w:rsidRPr="006B328D">
        <w:rPr>
          <w:color w:val="000000" w:themeColor="text1"/>
        </w:rPr>
        <w:t xml:space="preserve"> Для получения разрешения на ввод объектов инфраструктуры высокоскоростного железнодорожного транспорта в эксплуатацию заказчик обращается с соответствующим заявлением в орган государства-члена, в компетенцию которого в соответствии с национальным законода</w:t>
      </w:r>
      <w:r w:rsidRPr="006B328D">
        <w:rPr>
          <w:color w:val="000000" w:themeColor="text1"/>
        </w:rPr>
        <w:t>тельством входит выдача разрешений на ввод объектов инфраструктуры высокоскоростного железнодорожного транспорта в эксплуатацию. К заявлению прилагаются документы, предусмотренные законодательством государств-членов.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положительном результате проверки п</w:t>
      </w:r>
      <w:r w:rsidRPr="006B328D">
        <w:rPr>
          <w:color w:val="000000" w:themeColor="text1"/>
        </w:rPr>
        <w:t>редставленных документов заказчику выдается разрешение на ввод объектов инфраструктуры высокоскоростного железнодорожного транспорта в эксплуатацию.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VIII. Маркировка единым знаком обращения продукции</w:t>
      </w:r>
      <w:r w:rsidRPr="006B328D">
        <w:rPr>
          <w:rFonts w:eastAsia="Times New Roman"/>
          <w:color w:val="000000" w:themeColor="text1"/>
        </w:rPr>
        <w:br/>
        <w:t xml:space="preserve">на рынке Союза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195. Продукция, соответствующая треб</w:t>
      </w:r>
      <w:r w:rsidRPr="006B328D">
        <w:rPr>
          <w:color w:val="000000" w:themeColor="text1"/>
        </w:rPr>
        <w:t>ованиям безопасности и прошедшая процедуру подтверждения соответствия, должна иметь маркировку единым знаком обращения продукции на рынке Союза.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196. Маркировка единым знаком обращения продукции на рынке Союза осуществляется перед ее выпуском в обращение н</w:t>
      </w:r>
      <w:r w:rsidRPr="006B328D">
        <w:rPr>
          <w:color w:val="000000" w:themeColor="text1"/>
        </w:rPr>
        <w:t>а рынке Союза.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197. Единый знак обращения продукции на рынке Союза наносится на каждую единицу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Единый знак обращения продукции на рынке Союза наносится на само изделие, а также приводится в прилагаемых к нему эксплуатационных документах.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Единый </w:t>
      </w:r>
      <w:r w:rsidRPr="006B328D">
        <w:rPr>
          <w:color w:val="000000" w:themeColor="text1"/>
        </w:rPr>
        <w:t>знак обращения продукции на рынке Союза наносится любым способом, обеспечивающим четкое и ясное изображение в течение всего срока службы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198. Допускается нанесение единого знака обращения продукции на рынке Союза только на упаковку с соответству</w:t>
      </w:r>
      <w:r w:rsidRPr="006B328D">
        <w:rPr>
          <w:color w:val="000000" w:themeColor="text1"/>
        </w:rPr>
        <w:t>ющим указанием в прилагаемых эксплуатационных документах в случае невозможности его нанесения непосредственно на продукцию ввиду особенностей ее конструкции.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199. Маркировка продукции единым знаком обращения продукции на рынке Союза свидетельствует о ее со</w:t>
      </w:r>
      <w:r w:rsidRPr="006B328D">
        <w:rPr>
          <w:color w:val="000000" w:themeColor="text1"/>
        </w:rPr>
        <w:t>ответствии требованиям всех технических регламентов Союза (Таможенного союза), действие которых на нее распространяется.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1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</w:t>
      </w:r>
      <w:r w:rsidRPr="006B328D">
        <w:rPr>
          <w:rFonts w:eastAsia="Times New Roman"/>
          <w:color w:val="000000" w:themeColor="text1"/>
        </w:rPr>
        <w:t>2/2011)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ОБЪЕКТОВ ТЕХНИЧЕСКОГО РЕГУЛИРОВАНИЯ, НА КОТОРЫЕ</w:t>
      </w:r>
      <w:r w:rsidRPr="006B328D">
        <w:rPr>
          <w:rFonts w:eastAsia="Times New Roman"/>
          <w:color w:val="000000" w:themeColor="text1"/>
        </w:rPr>
        <w:br/>
        <w:t>РАСПРОСТРАНЯЮТСЯ ТРЕБОВАНИЯ ТЕХНИЧЕСКОГО РЕГЛАМЕНТА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 ВЫСОКОСКОРО</w:t>
      </w:r>
      <w:r w:rsidRPr="006B328D">
        <w:rPr>
          <w:rFonts w:eastAsia="Times New Roman"/>
          <w:color w:val="000000" w:themeColor="text1"/>
        </w:rPr>
        <w:t>СТНОГО</w:t>
      </w:r>
      <w:r w:rsidRPr="006B328D">
        <w:rPr>
          <w:rFonts w:eastAsia="Times New Roman"/>
          <w:color w:val="000000" w:themeColor="text1"/>
        </w:rPr>
        <w:br/>
        <w:t xml:space="preserve">ЖЕЛЕЗНОДОРОЖНОГО ТРАНСПОРТА" (ТР ТС 002/2011)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I. Подсистемы и составные части подсистем инфраструктуры</w:t>
      </w:r>
      <w:r w:rsidRPr="006B328D">
        <w:rPr>
          <w:rFonts w:eastAsia="Times New Roman"/>
          <w:color w:val="000000" w:themeColor="text1"/>
        </w:rPr>
        <w:br/>
        <w:t xml:space="preserve">высокоскоростного железнодорожного транспорта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Верхнее строение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Водоотводные, противодеформационные, защитные и укрепительные сооружения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Железнодорожный путь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Железнодорожные станции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Земляное полотно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Контактная сеть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Железнодорожная тяговая сеть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Железнодорожные тяговые подстанции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Линейные железнод</w:t>
      </w:r>
      <w:r w:rsidRPr="006B328D">
        <w:rPr>
          <w:color w:val="000000" w:themeColor="text1"/>
        </w:rPr>
        <w:t>орожные устройства электроснабжения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Линии электропередачи для электроснабжения нетяговых потребителей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Мосты железнодорожные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Ограждение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Пассажирские платформы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Пешеходные мосты над железнодорожными путями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Пешеход</w:t>
      </w:r>
      <w:r w:rsidRPr="006B328D">
        <w:rPr>
          <w:color w:val="000000" w:themeColor="text1"/>
        </w:rPr>
        <w:t>ные тоннели под железнодорожными путями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Системы, устройства и оборудование железнодорожной автоматики и телемеханики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Системы, устройства и оборудование железнодорожной электросвязи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Системы, устройства и оборудование железнодорожных устройств эл</w:t>
      </w:r>
      <w:r w:rsidRPr="006B328D">
        <w:rPr>
          <w:color w:val="000000" w:themeColor="text1"/>
        </w:rPr>
        <w:t>ектроснабжения на перегонах и станциях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Тоннели железнодорожные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Трансформаторные подстанции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Трубы водопропускные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Тяговая подстанция (пост секционирования)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Участок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24. Шумозащитные сооружения и устройства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II. Элеме</w:t>
      </w:r>
      <w:r w:rsidRPr="006B328D">
        <w:rPr>
          <w:rFonts w:eastAsia="Times New Roman"/>
          <w:color w:val="000000" w:themeColor="text1"/>
        </w:rPr>
        <w:t>нты составных частей подсистем инфраструктуры</w:t>
      </w:r>
      <w:r w:rsidRPr="006B328D">
        <w:rPr>
          <w:rFonts w:eastAsia="Times New Roman"/>
          <w:color w:val="000000" w:themeColor="text1"/>
        </w:rPr>
        <w:br/>
        <w:t xml:space="preserve">высокоскоростного железнодорожного транспорта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Автоматизированные системы оперативного управления технологическими процессами, связанными с обеспечением безопасности движения и информационной безопасностью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Аппаратура телемеханики железнодорожных устройств электроснабжения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27. Армированные бетон</w:t>
      </w:r>
      <w:r w:rsidRPr="006B328D">
        <w:rPr>
          <w:color w:val="000000" w:themeColor="text1"/>
        </w:rPr>
        <w:t>ные стойки для опор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Болты для рельсовых стыков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Болты закладные для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30. Болты клеммные для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31. Брусья железобето</w:t>
      </w:r>
      <w:r w:rsidRPr="006B328D">
        <w:rPr>
          <w:color w:val="000000" w:themeColor="text1"/>
        </w:rPr>
        <w:t>нные для стрелочных переводов для железных дорог колеи 1 520 мм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32. Вентильные разрядники и ограничители перенапряжений для железнодорожных устройств электроснабжения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33. Гайки для болтов рельсовых стыков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34. Гайки для закладных болтов рельсовых скреплений</w:t>
      </w:r>
      <w:r w:rsidRPr="006B328D">
        <w:rPr>
          <w:color w:val="000000" w:themeColor="text1"/>
        </w:rPr>
        <w:t xml:space="preserve">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35. Гайки для клеммных болтов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36. Гарнитуры, внешние замыкатели железнодорожных стрелочных переводов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37. Генераторы, приемники, фильтры, усилители для тональных рельсовых цепей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38. Датчики с</w:t>
      </w:r>
      <w:r w:rsidRPr="006B328D">
        <w:rPr>
          <w:color w:val="000000" w:themeColor="text1"/>
        </w:rPr>
        <w:t>истемы счета осей и датчики контроля участков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39. Дешифраторы и блоки дешифраторов числовой кодовой автоблокировки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40. Диодные заземлители устройств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41. Изоляторы для контактной сети электрифицированн</w:t>
      </w:r>
      <w:r w:rsidRPr="006B328D">
        <w:rPr>
          <w:color w:val="000000" w:themeColor="text1"/>
        </w:rPr>
        <w:t>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42. Клеммы раздельного и нераздельного рельсового скрепления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43. Клеммы пружинные прутковые для крепления рельсов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44. Комплекты светофильтров-линз и линз, комплекты линзовые с ламподержателем для линзовых светофоров железнодорожного транс</w:t>
      </w:r>
      <w:r w:rsidRPr="006B328D">
        <w:rPr>
          <w:color w:val="000000" w:themeColor="text1"/>
        </w:rPr>
        <w:t>порта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45. Крестовины стрелочных переводов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46. Металлические стойки для опор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47. Накладки для изолирующих стыков железнодорожных рельсов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48. Накладки рельсовые двухголовые для железных дорог широкой колеи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</w:t>
      </w:r>
      <w:r w:rsidRPr="006B328D">
        <w:rPr>
          <w:color w:val="000000" w:themeColor="text1"/>
        </w:rPr>
        <w:t>9. Остряки стрелочных переводов различных типов и марок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50. Подкладки раздельного скрепления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51. Полушпалы железобетонные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52. Провода контактные из меди и ее сплавов для железнодорожной контактной сети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53. Программные средства железнодорожного транспорта для автоматизированных систем оперативного управления технологическими процессами, связанными с обеспечением безопасности движения и информационной безопасностью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54. Прокладки рельсового скрепления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55. П</w:t>
      </w:r>
      <w:r w:rsidRPr="006B328D">
        <w:rPr>
          <w:color w:val="000000" w:themeColor="text1"/>
        </w:rPr>
        <w:t>ротивоугоны пружинные к железнодорожным рельсам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56. Разъединители для тяговых подстанций систем электроснабжения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57. Разъединители железнодорожной контактной сети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58. Реакторы для тяговых подстанций систем электроснабжени</w:t>
      </w:r>
      <w:r w:rsidRPr="006B328D">
        <w:rPr>
          <w:color w:val="000000" w:themeColor="text1"/>
        </w:rPr>
        <w:t>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59. Реле электромагнитные безопасные, в том числе электронные, для систем железнодорожной автоматики и телемеханики, релейные блоки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60. Рельсовое скрепление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61. Рельсы железнодорожные контррельсовые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62. Рельсы железнодо</w:t>
      </w:r>
      <w:r w:rsidRPr="006B328D">
        <w:rPr>
          <w:color w:val="000000" w:themeColor="text1"/>
        </w:rPr>
        <w:t>рожные остряковые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63. Рельсы железнодорожные широкой колеи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64. Ригели жестких поперечин устройств подвески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65. Светодиодные светооптические системы для железнодорожной светофорной и переездной сигнализации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66. Светофильтры, линзы, светофильтры-линзы, рассеиватели и отклоняющие вставки для сигнальных приборов железнодорожного транспорта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67. Статические преобразователи для устройств электроснабжения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68. Стрелочные переводы, </w:t>
      </w:r>
      <w:r w:rsidRPr="006B328D">
        <w:rPr>
          <w:color w:val="000000" w:themeColor="text1"/>
        </w:rPr>
        <w:t>ремкомплекты (полустрелки), глухие пересечения железнодорожных путей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69. Стрелочные электромеханические приводы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70. Стыки изолирующие железнодорожных рельсов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71. Упругие пружинные элементы путевые (двухвитковые шайбы, тарельчатые пружины, клеммы)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72. Устро</w:t>
      </w:r>
      <w:r w:rsidRPr="006B328D">
        <w:rPr>
          <w:color w:val="000000" w:themeColor="text1"/>
        </w:rPr>
        <w:t>йства защиты станций стыкования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73. Фундаменты опор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74. Шпалы железобетонные для железных дорог колеи 1 520 мм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75. Шурупы путевые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76. Щебень для балластного слоя железных</w:t>
      </w:r>
      <w:r w:rsidRPr="006B328D">
        <w:rPr>
          <w:color w:val="000000" w:themeColor="text1"/>
        </w:rPr>
        <w:t xml:space="preserve"> дорог из природного камня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77. Элементы скреплений железнодорожных стрелочных переводов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III. Высокоскоростной железнодорожный подвижной состав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78. Электропоезда постоянного тока, переменного тока, двухсистемные (постоянного и переменного тока), их вагоны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IV. Составные части 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 xml:space="preserve">подвижного состава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79. Автоматический регулятор тормозной рычажной передачи (авторег</w:t>
      </w:r>
      <w:r w:rsidRPr="006B328D">
        <w:rPr>
          <w:color w:val="000000" w:themeColor="text1"/>
        </w:rPr>
        <w:t>улятор)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80. Автоматический стояночный тормоз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81. Аппараты высоковольтные защиты и контроля железнодорожного подвижного состава от токов короткого замыкания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82. Бандажи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83. Башмаки </w:t>
      </w:r>
      <w:r w:rsidRPr="006B328D">
        <w:rPr>
          <w:color w:val="000000" w:themeColor="text1"/>
        </w:rPr>
        <w:t>магниторельсового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84. Башмаки тормозных колодок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85. Башмаки тормозных накладок дисковых тормозов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86. Блокировка тормозов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87. Боковые изделия остекления моторвагонного подвижног</w:t>
      </w:r>
      <w:r w:rsidRPr="006B328D">
        <w:rPr>
          <w:color w:val="000000" w:themeColor="text1"/>
        </w:rPr>
        <w:t>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88. Вентильные разрядники и ограничители перенапряжений для электроподвижного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89. Воздухораспределители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90. Вспомогательные электрические машины для железнодорожного подвижного состава (мощностью более 1 кВт), являющиеся отдельными констр</w:t>
      </w:r>
      <w:r w:rsidRPr="006B328D">
        <w:rPr>
          <w:color w:val="000000" w:themeColor="text1"/>
        </w:rPr>
        <w:t>уктивными изделиями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91. Выключатели автоматические быстродействующие и главные выключатели для электроподвижного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92. Высоковольтные межвагонные соединения (совместно розетка и штепсель)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93. Гидравлические демпферы железнодорожного подвижного состав</w:t>
      </w:r>
      <w:r w:rsidRPr="006B328D">
        <w:rPr>
          <w:color w:val="000000" w:themeColor="text1"/>
        </w:rPr>
        <w:t>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94. Диски тормозные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95. Изделия остекления кабины машиниста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96. Изделия резиновые уплотнительные для тормозных пневматических систем железнодорожного подвижного состава (диафрагмы,</w:t>
      </w:r>
      <w:r w:rsidRPr="006B328D">
        <w:rPr>
          <w:color w:val="000000" w:themeColor="text1"/>
        </w:rPr>
        <w:t xml:space="preserve"> манжеты, воротники, уплотнители, прокладки)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97. Клин тягового хомута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98. Колеса зубчатые цилиндрические тяговых передач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99. Колеса колесных пар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100. Колесные пары высокоско</w:t>
      </w:r>
      <w:r w:rsidRPr="006B328D">
        <w:rPr>
          <w:color w:val="000000" w:themeColor="text1"/>
        </w:rPr>
        <w:t>ростного железнодорожного подвижного состава без буксовых узлов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101. Колодки тормозные композиционные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102. Колодки тормозные составные (чугунно-композиционные)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103. Колодки тормозные чугунные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104. Компрессоры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105. Контакторы электропневматические и электромагнитные высоковольтные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106. Корпус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107. Кресла машинистов для желез</w:t>
      </w:r>
      <w:r w:rsidRPr="006B328D">
        <w:rPr>
          <w:color w:val="000000" w:themeColor="text1"/>
        </w:rPr>
        <w:t>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108. Кресла пассажирские и диваны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109. Механизм клещевой дискового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110. Накладки дискового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111. Оси чистовые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112. Оси черновые для желе</w:t>
      </w:r>
      <w:r w:rsidRPr="006B328D">
        <w:rPr>
          <w:color w:val="000000" w:themeColor="text1"/>
        </w:rPr>
        <w:t>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113. Передний и задний упоры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114. Переключатели и отключатели высоковольтные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115. Поглощающий аппарат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116. Подшипники качения роликовые для букс железнодорожного подвижного </w:t>
      </w:r>
      <w:r w:rsidRPr="006B328D">
        <w:rPr>
          <w:color w:val="000000" w:themeColor="text1"/>
        </w:rPr>
        <w:t>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117. Предохранители высоковольтные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118. Преобразователи полупроводниковые силовые (мощностью более 5 кВт)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119. Преобразователи электромашинные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120. Привод магниторельсо</w:t>
      </w:r>
      <w:r w:rsidRPr="006B328D">
        <w:rPr>
          <w:color w:val="000000" w:themeColor="text1"/>
        </w:rPr>
        <w:t>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121. Противоюзное устройство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122. Пружины рессорного подвешивания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123. Разъединители, короткозамыкатели, отделители, заземлители высоковольтные для железнодорожного подвиж</w:t>
      </w:r>
      <w:r w:rsidRPr="006B328D">
        <w:rPr>
          <w:color w:val="000000" w:themeColor="text1"/>
        </w:rPr>
        <w:t>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124. Реакторы для электропоездов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125. Резервуары воздушные для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126. Резинокордные оболочки муфт тягового привода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127. Резисторы пусковые, электрического тормоза, демпферные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</w:t>
      </w:r>
      <w:r w:rsidRPr="006B328D">
        <w:rPr>
          <w:color w:val="000000" w:themeColor="text1"/>
        </w:rPr>
        <w:t>8. Реле высоковольтные электромагнитные и электронные (защиты, промежуточные, времени и дифференциальные)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129. Рукава соединительные для тормозов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130. Стеклоочистители для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131. Сцепка (включая автосцепку)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132. Тележки прицепных вагонов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133. Тифоны для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134. Тормозные краны машиниста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135. Тяговые электродвигатели для электропоездов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136. Тяговый хомут автосцепк</w:t>
      </w:r>
      <w:r w:rsidRPr="006B328D">
        <w:rPr>
          <w:color w:val="000000" w:themeColor="text1"/>
        </w:rPr>
        <w:t>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137. Устройства электронагревательные для систем отопления электропоездов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138. Устройства, комплексы и системы управления, контроля и безопасности железнодорожного подвижного состава, их программные средства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139. Устройство автоматического регулирования </w:t>
      </w:r>
      <w:r w:rsidRPr="006B328D">
        <w:rPr>
          <w:color w:val="000000" w:themeColor="text1"/>
        </w:rPr>
        <w:t>тормозной силы в зависимости от загрузки (авторежим)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140. Центры колесные катаные дисковые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141. Центры колесные литые для железнодорожного подвижного состава (отливки)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142. Цилиндры тормозные для железнодорожного под</w:t>
      </w:r>
      <w:r w:rsidRPr="006B328D">
        <w:rPr>
          <w:color w:val="000000" w:themeColor="text1"/>
        </w:rPr>
        <w:t>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143. Электрооборудование низковольтное для железнодорожного подвижного состава (контроллеры низковольтные, выключатели автоматические, реле электромагнитные и электронные (защиты, промежуточные, времени и дифференциальные))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</w:t>
      </w:r>
      <w:r w:rsidRPr="006B328D">
        <w:rPr>
          <w:rFonts w:eastAsia="Times New Roman"/>
          <w:color w:val="000000" w:themeColor="text1"/>
        </w:rPr>
        <w:t xml:space="preserve"> 2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002/2011)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ПОДСИСТЕМ ИНФРАСТРУКТУРЫ В</w:t>
      </w:r>
      <w:r w:rsidRPr="006B328D">
        <w:rPr>
          <w:rFonts w:eastAsia="Times New Roman"/>
          <w:color w:val="000000" w:themeColor="text1"/>
        </w:rPr>
        <w:t>ЫСОКОСКОРОСТНОГО</w:t>
      </w:r>
      <w:r w:rsidRPr="006B328D">
        <w:rPr>
          <w:rFonts w:eastAsia="Times New Roman"/>
          <w:color w:val="000000" w:themeColor="text1"/>
        </w:rPr>
        <w:br/>
        <w:t>ЖЕЛЕЗНОДОРОЖНОГО ТРАНСПОРТА И СОСТАВНЫХ ЧАСТЕЙ ПОДСИСТЕМ,</w:t>
      </w:r>
      <w:r w:rsidRPr="006B328D">
        <w:rPr>
          <w:rFonts w:eastAsia="Times New Roman"/>
          <w:color w:val="000000" w:themeColor="text1"/>
        </w:rPr>
        <w:br/>
        <w:t xml:space="preserve">ПОДЛЕЖАЩИХ ПРИЕМКЕ В ЭКСПЛУАТАЦИЮ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Верхнее строение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Водоотводные, противодеформационные, защитные и укрепительные сооружения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Железнодорожный путь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4. Железнодорожные </w:t>
      </w:r>
      <w:r w:rsidRPr="006B328D">
        <w:rPr>
          <w:color w:val="000000" w:themeColor="text1"/>
        </w:rPr>
        <w:t>станции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Земляное полотно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Контактная сеть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Железнодорожная тяговая сеть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Железнодорожные тяговые подстанции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Линейные железнодорожные устройства электроснабжения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Линии электропередачи для электроснабжения нетяговых потребителей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Мосты железнодорожные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Ограждение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Пассажирские платформы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Пешеходные мосты над железнодорожными путями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Пешеходные тоннели под железнодорожными путями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16. Системы, устройства и оборудование железнодорожной автоматики </w:t>
      </w:r>
      <w:r w:rsidRPr="006B328D">
        <w:rPr>
          <w:color w:val="000000" w:themeColor="text1"/>
        </w:rPr>
        <w:t>и телемеханики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Системы, устройства и оборудование железнодорожной электросвязи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Системы, устройства и оборудование железнодорожных устройств электроснабжения на перегонах и станциях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Тоннели железнодорожные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Трансформаторные подстанции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Тру</w:t>
      </w:r>
      <w:r w:rsidRPr="006B328D">
        <w:rPr>
          <w:color w:val="000000" w:themeColor="text1"/>
        </w:rPr>
        <w:t>бы водопропускные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Тяговая подстанция (пост секционирования)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Участок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24. Шумозащитные сооружения и устройства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3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</w:t>
      </w:r>
      <w:r w:rsidRPr="006B328D">
        <w:rPr>
          <w:rFonts w:eastAsia="Times New Roman"/>
          <w:color w:val="000000" w:themeColor="text1"/>
        </w:rPr>
        <w:t>нспорта" (ТР ТС 002/2011)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ЭЛЕМЕНТОВ СОСТАВНЫХ ЧАСТЕЙ ПОДСИСТЕМ ИНФРАСТРУКТУРЫ</w:t>
      </w:r>
      <w:r w:rsidRPr="006B328D">
        <w:rPr>
          <w:rFonts w:eastAsia="Times New Roman"/>
          <w:color w:val="000000" w:themeColor="text1"/>
        </w:rPr>
        <w:br/>
        <w:t>ВЫСОКОСКОРОСТНОГО ЖЕЛЕЗНОДОРОЖНОГО ТРАНСПОРТА,</w:t>
      </w:r>
      <w:r w:rsidRPr="006B328D">
        <w:rPr>
          <w:rFonts w:eastAsia="Times New Roman"/>
          <w:color w:val="000000" w:themeColor="text1"/>
        </w:rPr>
        <w:br/>
        <w:t>ВЫСОКОСКОРОСТНОГО ЖЕЛЕЗНОДОР</w:t>
      </w:r>
      <w:r w:rsidRPr="006B328D">
        <w:rPr>
          <w:rFonts w:eastAsia="Times New Roman"/>
          <w:color w:val="000000" w:themeColor="text1"/>
        </w:rPr>
        <w:t>ОЖНОГО ПОДВИЖНОГО СОСТАВА</w:t>
      </w:r>
      <w:r w:rsidRPr="006B328D">
        <w:rPr>
          <w:rFonts w:eastAsia="Times New Roman"/>
          <w:color w:val="000000" w:themeColor="text1"/>
        </w:rPr>
        <w:br/>
        <w:t xml:space="preserve">И ЕГО СОСТАВНЫХ ЧАСТЕЙ, ПОДЛЕЖАЩИХ СЕРТИФИКАЦИИ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I. Элементы составных частей подсистем инфраструктуры</w:t>
      </w:r>
      <w:r w:rsidRPr="006B328D">
        <w:rPr>
          <w:rFonts w:eastAsia="Times New Roman"/>
          <w:color w:val="000000" w:themeColor="text1"/>
        </w:rPr>
        <w:br/>
        <w:t xml:space="preserve">высокоскоростного железнодорожного транспорта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Автоматизированные системы оперативного управления технологическими проце</w:t>
      </w:r>
      <w:r w:rsidRPr="006B328D">
        <w:rPr>
          <w:color w:val="000000" w:themeColor="text1"/>
        </w:rPr>
        <w:t>ссами, связанными с обеспечением безопасности движения и информационной безопасностью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Аппаратура телемеханики железнодорожных устройств электроснабжения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Армированные бетонные стойки для опор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Болты</w:t>
      </w:r>
      <w:r w:rsidRPr="006B328D">
        <w:rPr>
          <w:color w:val="000000" w:themeColor="text1"/>
        </w:rPr>
        <w:t xml:space="preserve"> клеммные для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Брусья железобетонные для стрелочных переводов для железных дорог колеи 1 520 мм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Вентильные разрядники и ограничители перенапряжений для железнодорожных устройств электроснабжения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Гарнитуры, внешние замыкатели железнодорожных стрелочных переводов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Генераторы, приемники, фильтры, усилители для тональных рельсовых цепей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Датчики системы счета осей и датчики контроля участков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Дешифраторы и блоки дешифраторов числовой ко</w:t>
      </w:r>
      <w:r w:rsidRPr="006B328D">
        <w:rPr>
          <w:color w:val="000000" w:themeColor="text1"/>
        </w:rPr>
        <w:t>довой автоблокировки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Изоляторы для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Клеммы раздельного и нераздельного рельсового скрепления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Клеммы пружинные прутковые для крепления рельсов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Комплекты светофильтров-линз и линз, комплекты л</w:t>
      </w:r>
      <w:r w:rsidRPr="006B328D">
        <w:rPr>
          <w:color w:val="000000" w:themeColor="text1"/>
        </w:rPr>
        <w:t>инзовые с ламподержателем для линзовых светофоров железнодорожного транспорта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Крестовины стрелочных переводов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Металлические стойки для опор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Накладки для изолирующих стыков железнодорожных рельс</w:t>
      </w:r>
      <w:r w:rsidRPr="006B328D">
        <w:rPr>
          <w:color w:val="000000" w:themeColor="text1"/>
        </w:rPr>
        <w:t>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Накладки рельсовые двухголовые для железных дорог широкой колеи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Остряки стрелочных переводов различных типов и марок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Подкладки раздельного скрепления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Полушпалы железобетонные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Провода контактные из меди и ее спла</w:t>
      </w:r>
      <w:r w:rsidRPr="006B328D">
        <w:rPr>
          <w:color w:val="000000" w:themeColor="text1"/>
        </w:rPr>
        <w:t>вов для железнодорожной контактной сети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Прокладки рельсового скрепления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24. Реле электромагнитные безопасные, в том числе электронные, для систем железнодорожной автоматики и телемеханики, релейные блоки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Рельсовое скрепление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Рельсы железнодорож</w:t>
      </w:r>
      <w:r w:rsidRPr="006B328D">
        <w:rPr>
          <w:color w:val="000000" w:themeColor="text1"/>
        </w:rPr>
        <w:t>ные контррельсовые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27. Рельсы железнодорожные остряковые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Рельсы железнодорожные широкой колеи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Ригели жестких поперечин устройств подвески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30. Светодиодные светооптические системы для железнодорожно</w:t>
      </w:r>
      <w:r w:rsidRPr="006B328D">
        <w:rPr>
          <w:color w:val="000000" w:themeColor="text1"/>
        </w:rPr>
        <w:t>й светофорной и переездной сигнализации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31. Светофильтры, линзы, светофильтры-линзы, рассеиватели и отклоняющие вставки для сигнальных приборов железнодорожного транспорта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32. Стрелочные переводы, ремкомплекты (полустрелки), глухие пересечения железнодорож</w:t>
      </w:r>
      <w:r w:rsidRPr="006B328D">
        <w:rPr>
          <w:color w:val="000000" w:themeColor="text1"/>
        </w:rPr>
        <w:t>ных путей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33. Стрелочные электромеханические приводы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34. Стыки изолирующие железнодорожных рельсов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35. Упругие пружинные элементы путевые (двухвитковые шайбы, тарельчатые пружины, клеммы)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36. Устройства защиты станций стыкования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37. Фундаменты опор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38. Шпалы железобетонные для железных дорог колеи 1 520 мм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39. Щебень для балластного слоя железных дорог из </w:t>
      </w:r>
      <w:r w:rsidRPr="006B328D">
        <w:rPr>
          <w:color w:val="000000" w:themeColor="text1"/>
        </w:rPr>
        <w:t>природного камня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40. Элементы скреплений железнодорожных стрелочных переводов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II. Высокоскоростной железнодорожный подвижной состав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41. Электропоезда постоянного тока, переменного тока, двухсистемные (постоянного и переменного тока), их вагоны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III. </w:t>
      </w:r>
      <w:r w:rsidRPr="006B328D">
        <w:rPr>
          <w:rFonts w:eastAsia="Times New Roman"/>
          <w:color w:val="000000" w:themeColor="text1"/>
        </w:rPr>
        <w:t>Составные части 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 xml:space="preserve">подвижного состава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42. Аппараты высоковольтные защиты и контроля железнодорожного подвижного состава от токов короткого замыкания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43. Бандажи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44. Боковые изделия </w:t>
      </w:r>
      <w:r w:rsidRPr="006B328D">
        <w:rPr>
          <w:color w:val="000000" w:themeColor="text1"/>
        </w:rPr>
        <w:t>остекления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45. Вентильные разрядники и ограничители перенапряжений для электроподвижного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46. Воздухораспределители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47. Выключатели автоматические быстродействующие и главные выключатели для электроподвижного состав</w:t>
      </w:r>
      <w:r w:rsidRPr="006B328D">
        <w:rPr>
          <w:color w:val="000000" w:themeColor="text1"/>
        </w:rPr>
        <w:t>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48. Диски тормозные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49. Изделия остекления кабины машиниста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50. Колеса зубчатые цилиндрические тяговых передач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51. Колеса колесных пар железнодо</w:t>
      </w:r>
      <w:r w:rsidRPr="006B328D">
        <w:rPr>
          <w:color w:val="000000" w:themeColor="text1"/>
        </w:rPr>
        <w:t>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52. Колесные пары высокоскоростного железнодорожного подвижного состава без буксовых узлов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53. Колодки тормозные композиционные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54. Колодки тормозные составные (чугунно-композиционные) для </w:t>
      </w:r>
      <w:r w:rsidRPr="006B328D">
        <w:rPr>
          <w:color w:val="000000" w:themeColor="text1"/>
        </w:rPr>
        <w:t>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55. Колодки тормозные чугунные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56. Компрессоры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57. Контакторы электропневматические и электромагнитные высоковольтные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58. Корпус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59. Механизм клещевой дискового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60. Накладки дискового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61. Оси чистовые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62. Оси черновые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63. Поглощающий аппарат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64. Подшипники качения роликовые для букс желез</w:t>
      </w:r>
      <w:r w:rsidRPr="006B328D">
        <w:rPr>
          <w:color w:val="000000" w:themeColor="text1"/>
        </w:rPr>
        <w:t>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65. Преобразователи полупроводниковые силовые (мощностью более 5 кВт)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66. Пружины рессорного подвешивания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67. Резинокордные оболочки муфт тягового привода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68. Сцепка (включая автосцепку)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69. Тележки прицепных вагонов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70. Тормозные краны машиниста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71. Тяговые электродвигатели для электропоездов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72. Тяговый хомут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73. Устройства электронагревательные для систем отопл</w:t>
      </w:r>
      <w:r w:rsidRPr="006B328D">
        <w:rPr>
          <w:color w:val="000000" w:themeColor="text1"/>
        </w:rPr>
        <w:t>ения электропоездов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74. Центры колесные катаные дисковые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75. Центры колесные литые для железнодорожного подвижного состава (отливки)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4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высо</w:t>
      </w:r>
      <w:r w:rsidRPr="006B328D">
        <w:rPr>
          <w:rFonts w:eastAsia="Times New Roman"/>
          <w:color w:val="000000" w:themeColor="text1"/>
        </w:rPr>
        <w:t>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002/2011)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СОСТАВНЫХ ЧАСТЕЙ 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ПОДВИЖНОГО СОСТАВА, ЭЛЕМЕНТОВ СОСТАВНЫХ Ч</w:t>
      </w:r>
      <w:r w:rsidRPr="006B328D">
        <w:rPr>
          <w:rFonts w:eastAsia="Times New Roman"/>
          <w:color w:val="000000" w:themeColor="text1"/>
        </w:rPr>
        <w:t>АСТЕЙ ПОДСИСТЕМ</w:t>
      </w:r>
      <w:r w:rsidRPr="006B328D">
        <w:rPr>
          <w:rFonts w:eastAsia="Times New Roman"/>
          <w:color w:val="000000" w:themeColor="text1"/>
        </w:rPr>
        <w:br/>
        <w:t>ИНФРАСТРУКТУРЫ 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ТРАНСПОРТА, ПОДЛЕЖАЩИХ ДЕКЛАРИРОВАНИЮ СООТВЕТСТВИЯ</w:t>
      </w:r>
      <w:r w:rsidRPr="006B328D">
        <w:rPr>
          <w:rFonts w:eastAsia="Times New Roman"/>
          <w:color w:val="000000" w:themeColor="text1"/>
        </w:rPr>
        <w:br/>
        <w:t>НА ОСНОВАНИИ СОБСТВЕННЫХ ДОКАЗАТЕЛЬСТВ ЗАЯВИТЕЛЯ</w:t>
      </w:r>
      <w:r w:rsidRPr="006B328D">
        <w:rPr>
          <w:rFonts w:eastAsia="Times New Roman"/>
          <w:color w:val="000000" w:themeColor="text1"/>
        </w:rPr>
        <w:br/>
        <w:t>(ПРИ НАЛИЧИИ) И ДОКАЗАТЕЛЬСТВ, ПОЛУЧЕННЫХ С УЧАСТИЕМ ОРГАНА</w:t>
      </w:r>
      <w:r w:rsidRPr="006B328D">
        <w:rPr>
          <w:rFonts w:eastAsia="Times New Roman"/>
          <w:color w:val="000000" w:themeColor="text1"/>
        </w:rPr>
        <w:br/>
        <w:t>ПО СЕРТИФИКАЦИИ И (ИЛИ) АККРЕД</w:t>
      </w:r>
      <w:r w:rsidRPr="006B328D">
        <w:rPr>
          <w:rFonts w:eastAsia="Times New Roman"/>
          <w:color w:val="000000" w:themeColor="text1"/>
        </w:rPr>
        <w:t>ИТОВАННОЙ ИСПЫТАТЕЛЬНОЙ</w:t>
      </w:r>
      <w:r w:rsidRPr="006B328D">
        <w:rPr>
          <w:rFonts w:eastAsia="Times New Roman"/>
          <w:color w:val="000000" w:themeColor="text1"/>
        </w:rPr>
        <w:br/>
        <w:t>ЛАБОРАТОРИИ (ЦЕНТРА), ИЛИ ДЕКЛАРИРОВАНИЮ СООТВЕТСТВИЯ</w:t>
      </w:r>
      <w:r w:rsidRPr="006B328D">
        <w:rPr>
          <w:rFonts w:eastAsia="Times New Roman"/>
          <w:color w:val="000000" w:themeColor="text1"/>
        </w:rPr>
        <w:br/>
        <w:t>НА ОСНОВАНИИ СОБСТВЕННЫХ ДОКАЗАТЕЛЬСТВ ЗАЯВИТЕЛЯ</w:t>
      </w:r>
      <w:r w:rsidRPr="006B328D">
        <w:rPr>
          <w:rFonts w:eastAsia="Times New Roman"/>
          <w:color w:val="000000" w:themeColor="text1"/>
        </w:rPr>
        <w:br/>
        <w:t>(ПРИ НАЛИЧИИ) И ДОКАЗАТЕЛЬСТВ, ПОЛУЧЕННЫХ В ТОМ ЧИСЛЕ</w:t>
      </w:r>
      <w:r w:rsidRPr="006B328D">
        <w:rPr>
          <w:rFonts w:eastAsia="Times New Roman"/>
          <w:color w:val="000000" w:themeColor="text1"/>
        </w:rPr>
        <w:br/>
        <w:t>С УЧАСТИЕМ ОРГАНА ПО СЕРТИФИКАЦИИ СИСТЕМ МЕНЕДЖМЕНТА</w:t>
      </w:r>
      <w:r w:rsidRPr="006B328D">
        <w:rPr>
          <w:rFonts w:eastAsia="Times New Roman"/>
          <w:color w:val="000000" w:themeColor="text1"/>
        </w:rPr>
        <w:br/>
        <w:t>И АККРЕДИТОВАННОЙ ИСПЫ</w:t>
      </w:r>
      <w:r w:rsidRPr="006B328D">
        <w:rPr>
          <w:rFonts w:eastAsia="Times New Roman"/>
          <w:color w:val="000000" w:themeColor="text1"/>
        </w:rPr>
        <w:t xml:space="preserve">ТАТЕЛЬНОЙ ЛАБОРАТОРИИ (ЦЕНТРА)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I. Элементы составных частей подсистем инфраструктуры</w:t>
      </w:r>
      <w:r w:rsidRPr="006B328D">
        <w:rPr>
          <w:rFonts w:eastAsia="Times New Roman"/>
          <w:color w:val="000000" w:themeColor="text1"/>
        </w:rPr>
        <w:br/>
        <w:t xml:space="preserve">высокоскоростного железнодорожного транспорта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Болты для рельсовых стыков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Болты закладные для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Гайки для болтов рельсовых стыков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Гайки для закладных болтов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Гайки для клеммных болтов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Диодные заземлители устройств контактной сети электрифицированных желез</w:t>
      </w:r>
      <w:r w:rsidRPr="006B328D">
        <w:rPr>
          <w:color w:val="000000" w:themeColor="text1"/>
        </w:rPr>
        <w:t>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Программные средства железнодорожного транспорта для автоматизированных систем оперативного управления технологическими процессами, связанными с обеспечением безопасности движения и информационной безопасностью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Противоугоны пружинные к желе</w:t>
      </w:r>
      <w:r w:rsidRPr="006B328D">
        <w:rPr>
          <w:color w:val="000000" w:themeColor="text1"/>
        </w:rPr>
        <w:t>знодорожным рельсам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Разъединители для тяговых подстанций систем электроснабжения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Разъединители железнодорожной контактной сети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Реакторы для тяговых подстанций систем электроснабжения электрифицированных железны</w:t>
      </w:r>
      <w:r w:rsidRPr="006B328D">
        <w:rPr>
          <w:color w:val="000000" w:themeColor="text1"/>
        </w:rPr>
        <w:t>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Статические преобразователи для устройств электроснабжения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Шурупы путевые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II. Составные части 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 xml:space="preserve">подвижного состава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Автоматический стояночный тормоз железнодорожног</w:t>
      </w:r>
      <w:r w:rsidRPr="006B328D">
        <w:rPr>
          <w:color w:val="000000" w:themeColor="text1"/>
        </w:rPr>
        <w:t>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Башмаки магниторельсового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Вспомогательные электрические машины для железнодорожного подвижного состава (мощностью более 1 кВт), являющиеся отдельными конструктивными изделиями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Высоковольтные межвагонные соединения (</w:t>
      </w:r>
      <w:r w:rsidRPr="006B328D">
        <w:rPr>
          <w:color w:val="000000" w:themeColor="text1"/>
        </w:rPr>
        <w:t>совместно розетка и штепсель)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Гидравлические демпферы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Изделия резиновые уплотнительные для тормозных пневматических систем железнодорожного подвижного состава (диафрагмы, манжеты, воротники, уплотнители, прокладк</w:t>
      </w:r>
      <w:r w:rsidRPr="006B328D">
        <w:rPr>
          <w:color w:val="000000" w:themeColor="text1"/>
        </w:rPr>
        <w:t>и)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Клин тягового хомута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Кресла машинистов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Кресла пассажирские и диваны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Переключатели и отключатели высоковольтные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</w:t>
      </w:r>
      <w:r w:rsidRPr="006B328D">
        <w:rPr>
          <w:color w:val="000000" w:themeColor="text1"/>
        </w:rPr>
        <w:t>4. Предохранители высоковольтные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Преобразователи электромашинные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Привод магниторельсового тормоза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27. Разъединители, короткозамыкатели, отделители, заземлители высоковольтные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Реакторы для электропоездов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Резервуары воздушные для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30. Резисторы пусковые, электрического тормо</w:t>
      </w:r>
      <w:r w:rsidRPr="006B328D">
        <w:rPr>
          <w:color w:val="000000" w:themeColor="text1"/>
        </w:rPr>
        <w:t>за, демпферные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31. Реле высоковольтные электромагнитные и электронные (защиты, промежуточные, времени и дифференциальные)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32. Рукава соединительные для тормозов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33. Тифоны для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34. Устрой</w:t>
      </w:r>
      <w:r w:rsidRPr="006B328D">
        <w:rPr>
          <w:color w:val="000000" w:themeColor="text1"/>
        </w:rPr>
        <w:t>ства, комплексы и системы управления, контроля и безопасности железнодорожного подвижного состава, их программные средства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35. Цилиндры тормозные для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36. Электрооборудование низковольтное для железнодорожного подвижного </w:t>
      </w:r>
      <w:r w:rsidRPr="006B328D">
        <w:rPr>
          <w:color w:val="000000" w:themeColor="text1"/>
        </w:rPr>
        <w:t>состава (контроллеры низковольтные, выключатели автоматические, реле электромагнитные и электронные (защиты, промежуточные, времени и дифференциальные))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5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</w:r>
      <w:r w:rsidRPr="006B328D">
        <w:rPr>
          <w:rFonts w:eastAsia="Times New Roman"/>
          <w:color w:val="000000" w:themeColor="text1"/>
        </w:rPr>
        <w:t>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002/2011)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СОСТАВНЫХ ЧАСТЕЙ 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ПОДВИЖНОГО СОСТАВА, ПОДЛЕЖАЩИХ ДЕКЛАР</w:t>
      </w:r>
      <w:r w:rsidRPr="006B328D">
        <w:rPr>
          <w:rFonts w:eastAsia="Times New Roman"/>
          <w:color w:val="000000" w:themeColor="text1"/>
        </w:rPr>
        <w:t>ИРОВАНИЮ СООТВЕТСТВИЯ</w:t>
      </w:r>
      <w:r w:rsidRPr="006B328D">
        <w:rPr>
          <w:rFonts w:eastAsia="Times New Roman"/>
          <w:color w:val="000000" w:themeColor="text1"/>
        </w:rPr>
        <w:br/>
        <w:t xml:space="preserve">НА ОСНОВАНИИ СОБСТВЕННЫХ ДОКАЗАТЕЛЬСТВ ЗАЯВИТЕЛЯ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Автоматический регулятор тормозной рычажной передачи (авторегулятор)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Башмаки тормозных колодок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Башмаки тормозных накладок дисковых тормоз</w:t>
      </w:r>
      <w:r w:rsidRPr="006B328D">
        <w:rPr>
          <w:color w:val="000000" w:themeColor="text1"/>
        </w:rPr>
        <w:t>ов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Блокировка тормозов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Передний и задний упоры автосцепки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Противоюзное устройство железнодорожного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Стеклоочистители для моторвагонного подвижного состава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Устройство автоматического регул</w:t>
      </w:r>
      <w:r w:rsidRPr="006B328D">
        <w:rPr>
          <w:color w:val="000000" w:themeColor="text1"/>
        </w:rPr>
        <w:t>ирования тормозной силы в зависимости от загрузки (авторежим)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6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002/2011)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</w:t>
      </w:r>
      <w:r w:rsidRPr="006B328D">
        <w:rPr>
          <w:rFonts w:eastAsia="Times New Roman"/>
          <w:color w:val="000000" w:themeColor="text1"/>
        </w:rPr>
        <w:t>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ПОЛОЖЕНИЙ ТЕХНИЧЕСКОГО РЕГЛАМЕНТА ТАМОЖЕННОГО СОЮЗА</w:t>
      </w:r>
      <w:r w:rsidRPr="006B328D">
        <w:rPr>
          <w:rFonts w:eastAsia="Times New Roman"/>
          <w:color w:val="000000" w:themeColor="text1"/>
        </w:rPr>
        <w:br/>
        <w:t>"О БЕЗОПАСНОСТИ 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002/2011), ПРИМЕНЯЕМЫХ ПРИ ПОДТВЕРЖДЕНИИ</w:t>
      </w:r>
      <w:r w:rsidRPr="006B328D">
        <w:rPr>
          <w:rFonts w:eastAsia="Times New Roman"/>
          <w:color w:val="000000" w:themeColor="text1"/>
        </w:rPr>
        <w:br/>
      </w:r>
      <w:r w:rsidRPr="006B328D">
        <w:rPr>
          <w:rFonts w:eastAsia="Times New Roman"/>
          <w:color w:val="000000" w:themeColor="text1"/>
        </w:rPr>
        <w:t>СООТВЕТСТВИЯ СОСТАВНЫХ ЧАСТЕЙ ВЫСОКОСКОРОСТНОГО</w:t>
      </w:r>
      <w:r w:rsidRPr="006B328D">
        <w:rPr>
          <w:rFonts w:eastAsia="Times New Roman"/>
          <w:color w:val="000000" w:themeColor="text1"/>
        </w:rPr>
        <w:br/>
        <w:t xml:space="preserve">ЖЕЛЕЗНОДОРОЖНОГО ПОДВИЖНОГО СОСТАВА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1"/>
        <w:gridCol w:w="4464"/>
      </w:tblGrid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Составные части высокоскоростного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Обозначение пункта (подпункта) технического регламента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1. Автоматический регулятор тормо</w:t>
            </w:r>
            <w:r w:rsidRPr="006B328D">
              <w:rPr>
                <w:rFonts w:eastAsia="Times New Roman"/>
                <w:color w:val="000000" w:themeColor="text1"/>
              </w:rPr>
              <w:t xml:space="preserve">зной рычажной передачи (авторегулятор)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2. Автоматический стояночный тормоз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3. Аппараты высоковольтные защиты и контроля железнодорожного подвижного состава от токов короткого замыкания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"ф"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4. Бандажи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"с" - "у" пункта 13, п</w:t>
            </w:r>
            <w:r w:rsidRPr="006B328D">
              <w:rPr>
                <w:color w:val="000000" w:themeColor="text1"/>
              </w:rPr>
              <w:t>ункты 15, 54,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5. Башмаки магниторельсового тормоза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6. Башмаки тормозных колодок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7. Башмаки тормозных накладок дисковых тормозов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8. Блокировка тормозов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9. Боковые изделия остекления моторвагонного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93,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10. Вентильные разрядники и ограничители перенапряжений для электроподвижного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"ф" пункта 13, пункты 15, 82, 89, 9</w:t>
            </w:r>
            <w:r w:rsidRPr="006B328D">
              <w:rPr>
                <w:color w:val="000000" w:themeColor="text1"/>
              </w:rPr>
              <w:t>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11. Воздухораспределители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12. Вспомогательные электрические машины для железнодорожного подвижного состава (мощностью более 1 кВт), являющиеся отдельными конструктивными изделиями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</w:t>
            </w:r>
            <w:r w:rsidRPr="006B328D">
              <w:rPr>
                <w:color w:val="000000" w:themeColor="text1"/>
              </w:rPr>
              <w:t>", "г", "о", "п" и "ф" пункта 13, пункты 15, 21,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13. Выключатели автоматические быстродействующие и главные выключатели для электроподвижного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"ф"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14. Высоковольтные межвагонные </w:t>
            </w:r>
            <w:r w:rsidRPr="006B328D">
              <w:rPr>
                <w:rFonts w:eastAsia="Times New Roman"/>
                <w:color w:val="000000" w:themeColor="text1"/>
              </w:rPr>
              <w:t xml:space="preserve">соединения (совместно розетка и штепсель)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"ф"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15. Гидравлические демпферы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"н" и "р"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16. Диски тормозные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17. Изделия остекления кабины машиниста моторвагонного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93,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18. Из</w:t>
            </w:r>
            <w:r w:rsidRPr="006B328D">
              <w:rPr>
                <w:rFonts w:eastAsia="Times New Roman"/>
                <w:color w:val="000000" w:themeColor="text1"/>
              </w:rPr>
              <w:t xml:space="preserve">делия резиновые уплотнительные для тормозных пневматических систем железнодорожного подвижного состава (диафрагмы, манжеты, воротники, уплотнители, прокладки)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83,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19. Клин тягового хомута автосцепки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20. Колеса зубчатые цилиндрические тяговых передач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"с" - "у"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21. Колеса колесных пар железнодорожного подвижного</w:t>
            </w:r>
            <w:r w:rsidRPr="006B328D">
              <w:rPr>
                <w:rFonts w:eastAsia="Times New Roman"/>
                <w:color w:val="000000" w:themeColor="text1"/>
              </w:rPr>
              <w:t xml:space="preserve">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"г", "с" - "у" пункта 13, пункты 15, 54,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22. Колесные пары высокоскоростного железнодорожного подвижного состава без буксовых узлов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подпункты "а", "в", "г", "с" - "у" </w:t>
            </w:r>
            <w:r w:rsidRPr="006B328D">
              <w:rPr>
                <w:color w:val="000000" w:themeColor="text1"/>
              </w:rPr>
              <w:t>пункта 13, пункты 15, 54, 82, 89, 91, 92,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23. Колодки тормозные композиционные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24. Колодки тормозные составные (чугунно-композиционные) для железнодорожного </w:t>
            </w:r>
            <w:r w:rsidRPr="006B328D">
              <w:rPr>
                <w:rFonts w:eastAsia="Times New Roman"/>
                <w:color w:val="000000" w:themeColor="text1"/>
              </w:rPr>
              <w:t xml:space="preserve">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25. Колодки тормозные чугунные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26. Компрессоры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27. Контакторы электропневматические и электромагнитные высоковольтные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"ф"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28. Корпус автосцепки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29. Кресла машинистов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"н" и "р" пункта 13, пункты 15, 63,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30. Кресла пассажирские и диваны моторвагонного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"н" и "р" пункта 13, пункты 15, 63, 82</w:t>
            </w:r>
            <w:r w:rsidRPr="006B328D">
              <w:rPr>
                <w:color w:val="000000" w:themeColor="text1"/>
              </w:rPr>
              <w:t>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31. Механизм клещевой дискового тормоза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32. Накладки дискового тормоза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33. Оси чистовые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"с" - "у" пункта 13, пункты 15, 54,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34. Оси черновые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"с" - "у" пункта 13, пункты 15, 82, 89, 91, 92,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35. Передний и задний упоры автосцепки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</w:t>
            </w:r>
            <w:r w:rsidRPr="006B328D">
              <w:rPr>
                <w:color w:val="000000" w:themeColor="text1"/>
              </w:rPr>
              <w:t>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36. Переключатели и отключатели высоковольтные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"ф"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37. Поглощающий аппарат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38. Подшипники качения роликовые для букс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"с" - "у"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39. Предохранители высоковольтные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 "ф" </w:t>
            </w:r>
            <w:r w:rsidRPr="006B328D">
              <w:rPr>
                <w:color w:val="000000" w:themeColor="text1"/>
              </w:rPr>
              <w:t>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40. Преобразователи полупроводниковые силовые (мощностью более 5 кВт)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"г", "о", "п" и "ф" пункта 13, пункты 15, 21,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41. Преобразователи электромашинные для железнодорожного подвиж</w:t>
            </w:r>
            <w:r w:rsidRPr="006B328D">
              <w:rPr>
                <w:rFonts w:eastAsia="Times New Roman"/>
                <w:color w:val="000000" w:themeColor="text1"/>
              </w:rPr>
              <w:t xml:space="preserve">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"г", "о", "п" и "ф" пункта 13, пункты 15, 21,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42. Привод магниторельсового тормоза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"ф"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43. Противоюзное устройство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44. Пружины рессорного подвешивания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"с" - "у"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45. Разъединители, короткозамыкатели, отделители, заземлители </w:t>
            </w:r>
            <w:r w:rsidRPr="006B328D">
              <w:rPr>
                <w:rFonts w:eastAsia="Times New Roman"/>
                <w:color w:val="000000" w:themeColor="text1"/>
              </w:rPr>
              <w:t xml:space="preserve">высоковольтные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46. Реакторы для электропоездов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"ф"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47. Резервуары воздушные для моторвагонного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48. Резинокордные оболочки муфт тягового привода моторвагонного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49. Резисторы пусковые, электрического тормоза, демпферные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"ф"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50. Реле высоковольтные электромагнитные и электронные (защиты, промежуточные, времени и дифференциальные)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 "ф" </w:t>
            </w:r>
            <w:r w:rsidRPr="006B328D">
              <w:rPr>
                <w:color w:val="000000" w:themeColor="text1"/>
              </w:rPr>
              <w:t>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51. Рукава соединительные для тормозов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52. Стеклоочистители для моторвагонного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</w:t>
            </w:r>
            <w:r w:rsidRPr="006B328D">
              <w:rPr>
                <w:color w:val="000000" w:themeColor="text1"/>
              </w:rPr>
              <w:t>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53. Сцепка (включая автосцепку)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 и "з" пункта 13, пункты 15, 52,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54. Тележки прицепных вагонов моторвагонного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подпункты "а", "в", "с" - "у" </w:t>
            </w:r>
            <w:r w:rsidRPr="006B328D">
              <w:rPr>
                <w:color w:val="000000" w:themeColor="text1"/>
              </w:rPr>
              <w:t>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55. Тифоны для моторвагонного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56,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56. Тормозные краны машиниста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57. Тяговые электродвигатели для электропоездов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"г", "о", "п" и "ф" пункта 13, пункты 15, 21,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58. Тяговый хомут автосцепки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59. Устройства электронагревательные для сист</w:t>
            </w:r>
            <w:r w:rsidRPr="006B328D">
              <w:rPr>
                <w:rFonts w:eastAsia="Times New Roman"/>
                <w:color w:val="000000" w:themeColor="text1"/>
              </w:rPr>
              <w:t xml:space="preserve">ем отопления электропоездов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"р" и "ф"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60. Устройства, комплексы и системы управления, контроля и безопасности железнодорожного подвижного состава, их программные средства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 &lt;*&gt;, "г" &lt;*&gt; и "</w:t>
            </w:r>
            <w:r w:rsidRPr="006B328D">
              <w:rPr>
                <w:color w:val="000000" w:themeColor="text1"/>
              </w:rPr>
              <w:t>ф" пункта 13, пункты 15, 21 &lt;*&gt;, 29 &lt;*&gt;, 30 &lt;*&gt;, 31 &lt;**&gt;, 33 &lt;*&gt;, 34 &lt;*&gt;, 82 &lt;*&gt;,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61. Устройство автоматического регулирования тормозной силы в зависимости от загрузки (авторежим)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"в" пункта 13, пункты 15, 82,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62. Центры колесные катаные дисковые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подпункты "в", "с" - "у" пункта 13, пункты 15, 54,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63. Центры колесные литые для железнодорожного подвижного состава (отливки)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подпункты "в", "с" - "у" </w:t>
            </w:r>
            <w:r w:rsidRPr="006B328D">
              <w:rPr>
                <w:color w:val="000000" w:themeColor="text1"/>
              </w:rPr>
              <w:t>пункта 13, пункты 15, 54,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64. Цилиндры тормозные для железнодорожного подвижного состава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подпункто "в" пункта 13, пункты 15, 82, 89, 91, 94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65. Электрооборудование низковольтное для железнодорожного подвижного состава (контроллеры </w:t>
            </w:r>
            <w:r w:rsidRPr="006B328D">
              <w:rPr>
                <w:rFonts w:eastAsia="Times New Roman"/>
                <w:color w:val="000000" w:themeColor="text1"/>
              </w:rPr>
              <w:t xml:space="preserve">низковольтные, выключатели автоматические, реле электромагнитные и электронные (защиты, промежуточные, времени и дифференциальные))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"ф" пункта 13, пункты 15, 82, 89, 91, 94</w:t>
            </w:r>
          </w:p>
        </w:tc>
      </w:tr>
    </w:tbl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&lt;*&gt; Показатель не применяется к программным средствам.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&lt;**&gt; Показатель</w:t>
      </w:r>
      <w:r w:rsidRPr="006B328D">
        <w:rPr>
          <w:color w:val="000000" w:themeColor="text1"/>
        </w:rPr>
        <w:t xml:space="preserve"> не применяется к устройствам, комплексам и системам управления, контроля и безопасности.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7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002/2011)</w:t>
      </w:r>
      <w:r w:rsidRPr="006B328D">
        <w:rPr>
          <w:rFonts w:eastAsia="Times New Roman"/>
          <w:color w:val="000000" w:themeColor="text1"/>
        </w:rPr>
        <w:br/>
        <w:t>(в редакции Решения Сов</w:t>
      </w:r>
      <w:r w:rsidRPr="006B328D">
        <w:rPr>
          <w:rFonts w:eastAsia="Times New Roman"/>
          <w:color w:val="000000" w:themeColor="text1"/>
        </w:rPr>
        <w:t>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ПОЛОЖЕНИЙ ТЕХНИЧЕСКОГО РЕГЛАМЕНТА ТАМОЖЕННОГО СОЮЗА</w:t>
      </w:r>
      <w:r w:rsidRPr="006B328D">
        <w:rPr>
          <w:rFonts w:eastAsia="Times New Roman"/>
          <w:color w:val="000000" w:themeColor="text1"/>
        </w:rPr>
        <w:br/>
        <w:t>"О БЕЗОПАСНОСТИ 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002/2011), ПРИМЕНЯЕМЫХ ПРИ ПОДТВЕРЖДЕНИИ</w:t>
      </w:r>
      <w:r w:rsidRPr="006B328D">
        <w:rPr>
          <w:rFonts w:eastAsia="Times New Roman"/>
          <w:color w:val="000000" w:themeColor="text1"/>
        </w:rPr>
        <w:br/>
      </w:r>
      <w:r w:rsidRPr="006B328D">
        <w:rPr>
          <w:rFonts w:eastAsia="Times New Roman"/>
          <w:color w:val="000000" w:themeColor="text1"/>
        </w:rPr>
        <w:t>СООТВЕТСТВИЯ ЭЛЕМЕНТОВ СОСТАВНЫХ ЧАСТЕЙ ПОДСИСТЕМ</w:t>
      </w:r>
      <w:r w:rsidRPr="006B328D">
        <w:rPr>
          <w:rFonts w:eastAsia="Times New Roman"/>
          <w:color w:val="000000" w:themeColor="text1"/>
        </w:rPr>
        <w:br/>
        <w:t xml:space="preserve">ИНФРАСТРУКТУРЫ ВЫСОКОСКОРОСТНОГО ЖЕЛЕЗНОДОРОЖНОГО ТРАНСПОРТА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1"/>
        <w:gridCol w:w="4464"/>
      </w:tblGrid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Элементы составных частей подсистем инфраструктуры высокоскоростного железнодорожного транспорта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Обозначение пункта (подпункта) техничес</w:t>
            </w:r>
            <w:r w:rsidRPr="006B328D">
              <w:rPr>
                <w:rFonts w:eastAsia="Times New Roman"/>
                <w:color w:val="000000" w:themeColor="text1"/>
              </w:rPr>
              <w:t xml:space="preserve">кого регламента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1. Автоматизированные системы оперативного управления технологическими процессами, связанными с обеспечением безопасности движения и информационной безопасностью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15, подпункты "а" - "е" пункта 86, пункт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2. Аппаратура телемеханики железнодорожных устройств электроснабжения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22, подпункт "ж" пункта 85,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3. Армированные бетонные стойки для опор контактной сети электрифицированных железных дорог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подпункт "в" пункта 13, пункты 15</w:t>
            </w:r>
            <w:r w:rsidRPr="006B328D">
              <w:rPr>
                <w:rFonts w:eastAsia="Times New Roman"/>
                <w:color w:val="000000" w:themeColor="text1"/>
              </w:rPr>
              <w:t xml:space="preserve">, 22, подпункты "б" и "в" пункта 85,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4. Болты для рельсовых стыков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 "в" пункта 13, пункт 15,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5. Болты закладные для рельсовых скреплений железнодорожного пути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 "в" пункта 13, пункт 15,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6. Болты клеммные для рельсовых скреплений железнодорожного пути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 "в" пункта 13, пункт 15,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7. Брус</w:t>
            </w:r>
            <w:r w:rsidRPr="006B328D">
              <w:rPr>
                <w:rFonts w:eastAsia="Times New Roman"/>
                <w:color w:val="000000" w:themeColor="text1"/>
              </w:rPr>
              <w:t xml:space="preserve">ья железобетонные для стрелочных переводов для железных дорог колеи 1 520 мм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подпункт "в" пункта 13, пункт 15, подпункты "а" и "б" пункта 84,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8. Вентильные разрядники и ограничители перенапряжений для железнодорожных устройств электрос</w:t>
            </w:r>
            <w:r w:rsidRPr="006B328D">
              <w:rPr>
                <w:rFonts w:eastAsia="Times New Roman"/>
                <w:color w:val="000000" w:themeColor="text1"/>
              </w:rPr>
              <w:t xml:space="preserve">набжения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22, подпункты "а" - "г" пункта 85,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9. Гайки для болтов рельсовых стыков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 "в" пункта 13, пункт 15,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10. Гайки для закладных болтов рельсовых скреплений железнодорожного пути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 "в" пункта 13, пункт 15,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11. Гайки для клеммных болтов рельсовых скреплений железнодорожного пути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пункт 12, подп</w:t>
            </w:r>
            <w:r w:rsidRPr="006B328D">
              <w:rPr>
                <w:rFonts w:eastAsia="Times New Roman"/>
                <w:color w:val="000000" w:themeColor="text1"/>
              </w:rPr>
              <w:t xml:space="preserve">ункт "в" пункта 13, пункт 15,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12. Гарнитуры, внешние замыкатели железнодорожных стрелочных переводов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15, подпункты "а" и "е" пункта 86, пункты 89, 91, 94, 95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13. Генераторы, приемники, фильтры, усилители для тональных рельсовых цепей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подпункт "в" пункта 13, пункты 15, 21, 22, подпункты "д" и "е" пункта 86,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14. Датчики системы счета осей и датчики контроля участков пути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подпункт "в" пу</w:t>
            </w:r>
            <w:r w:rsidRPr="006B328D">
              <w:rPr>
                <w:rFonts w:eastAsia="Times New Roman"/>
                <w:color w:val="000000" w:themeColor="text1"/>
              </w:rPr>
              <w:t xml:space="preserve">нкта 13, пункты 15, 21, подпункты "д" и "е" пункта 86,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15. Дешифраторы и блоки дешифраторов числовой кодовой автоблокировки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22, 86,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16. Диодные заземлители устройств контактной сети электрифицированных железных дорог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22, подпункт "б" пункта 85,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17. Изоляторы для контактной сети электрифицированных железных дорог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пункты 15, 22, подпункты "б" - "г" п</w:t>
            </w:r>
            <w:r w:rsidRPr="006B328D">
              <w:rPr>
                <w:rFonts w:eastAsia="Times New Roman"/>
                <w:color w:val="000000" w:themeColor="text1"/>
              </w:rPr>
              <w:t xml:space="preserve">ункта 85,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18. Клеммы раздельного и нераздельного рельсового скрепления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подпункты "в" и "с" пункта 13, пункты 15, 22,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19. Клеммы пружинные прутковые для крепления рельсов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подпункты "в" и "г" пункта 13, пункты 15, 22,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20. Комплекты светофильтров-линз и линз, комплекты линзовые с ламподержателем для линзовых светофоров железнодорожного транспорта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пункты 15, 22, 86, 89</w:t>
            </w:r>
            <w:r w:rsidRPr="006B328D">
              <w:rPr>
                <w:rFonts w:eastAsia="Times New Roman"/>
                <w:color w:val="000000" w:themeColor="text1"/>
              </w:rPr>
              <w:t xml:space="preserve">, 91, 94, 95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21. Крестовины стрелочных переводов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подпункт "в" пункта 13, пункт 15, подпункты "а" и "б" пункта 84,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22. Металлические стойки для опор контактной сети электрифицированных железных дорог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подпункт "в" пункта 13, пункт</w:t>
            </w:r>
            <w:r w:rsidRPr="006B328D">
              <w:rPr>
                <w:rFonts w:eastAsia="Times New Roman"/>
                <w:color w:val="000000" w:themeColor="text1"/>
              </w:rPr>
              <w:t xml:space="preserve">ы 15, 22, подпункты "б" и "в" пункта 85,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23. Накладки для изолирующих стыков железнодорожных рельсов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 "в" пункта 13, пункты 15, 22,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24. Накладки рельсовые двухголовые для железных дорог широкой колеи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подпункты "в" и "с" пункта 13, пункт 15,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25. Остряки стрелочных переводов различных типов и марок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подпункт "в" пункта 13, пункт 15, подпункты "а" и "б" пункта 84,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26. Подкладки </w:t>
            </w:r>
            <w:r w:rsidRPr="006B328D">
              <w:rPr>
                <w:rFonts w:eastAsia="Times New Roman"/>
                <w:color w:val="000000" w:themeColor="text1"/>
              </w:rPr>
              <w:t xml:space="preserve">раздельного скрепления железнодорожного пути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 "в" пункта 13, пункт 15,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27. Полушпалы железобетонные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подпункт "в" пункта 13, пункт 15, подпункты "а" и "б" пункта 84,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28. Провода контактные из меди и ее сплавов для железнодорожной контактной сети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подпункты "в" и "с" пункта 13, пункт 15, подпункт "в" пункта 85,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29. Программные средства железнодорожного транспорта для автоматизированных сист</w:t>
            </w:r>
            <w:r w:rsidRPr="006B328D">
              <w:rPr>
                <w:rFonts w:eastAsia="Times New Roman"/>
                <w:color w:val="000000" w:themeColor="text1"/>
              </w:rPr>
              <w:t xml:space="preserve">ем оперативного управления технологическими процессами, связанными с обеспечением безопасности движения и информационной безопасностью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17, 22, подпункты "а" и "ж" пункта 86,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30. Прокладки рельсового скрепления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 "в" пункта 13, пункты 15, 22, подпункт "а" пункта 84, пункты 91, 94, 95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31. Противоугоны пружинные к железнодорожным рельсам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 "в" пункта 13, пункт 15,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32. Разъединит</w:t>
            </w:r>
            <w:r w:rsidRPr="006B328D">
              <w:rPr>
                <w:rFonts w:eastAsia="Times New Roman"/>
                <w:color w:val="000000" w:themeColor="text1"/>
              </w:rPr>
              <w:t xml:space="preserve">ели для тяговых подстанций систем электроснабжения электрифицированных железных дорог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22, подпункты "б" и "г" пункта 85,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33. Разъединители железнодорожной контактной сети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пункты 15, 22, подпункты "б" и "г" пункта 85, пункт</w:t>
            </w:r>
            <w:r w:rsidRPr="006B328D">
              <w:rPr>
                <w:rFonts w:eastAsia="Times New Roman"/>
                <w:color w:val="000000" w:themeColor="text1"/>
              </w:rPr>
              <w:t xml:space="preserve">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34. Реакторы для тяговых подстанций систем электроснабжения электрифицированных железных дорог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22, подпункты "б" - "г" пункта 85,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35. Реле электромагнитные безопасные, в том числе электронные, для систем железнодорожной автоматики и телемеханики, релейные блоки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22, 86,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36. Рельсовое скрепление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подпункт "в" пункта 13, пункт 15, подпункт "а" пункта 84, пункт </w:t>
            </w:r>
            <w:r w:rsidRPr="006B328D">
              <w:rPr>
                <w:rFonts w:eastAsia="Times New Roman"/>
                <w:color w:val="000000" w:themeColor="text1"/>
              </w:rPr>
              <w:t xml:space="preserve">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37. Рельсы железнодорожные контррельсовые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подпункты "в" и "г" пункта 13, пункт 15, подпункт "а" пункта 84,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38. Рельсы железнодорожные остряковые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подпункты "в" и "г" пункта 13, пункт 15, подпункт "а" </w:t>
            </w:r>
            <w:r w:rsidRPr="006B328D">
              <w:rPr>
                <w:rFonts w:eastAsia="Times New Roman"/>
                <w:color w:val="000000" w:themeColor="text1"/>
              </w:rPr>
              <w:t xml:space="preserve">пункта 84,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39. Рельсы железнодорожные широкой колеи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подпункты "в" и "г" пункта 13, пункт 15, подпункт "а" пункта 84,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40. Ригели жестких поперечин устройств подвески контактной сети электрифицированных желез</w:t>
            </w:r>
            <w:r w:rsidRPr="006B328D">
              <w:rPr>
                <w:rFonts w:eastAsia="Times New Roman"/>
                <w:color w:val="000000" w:themeColor="text1"/>
              </w:rPr>
              <w:t xml:space="preserve">ных дорог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подпункт "в" пункта 13, пункты 15, 22, подпункты "б" и "в" пункта 85,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41. Светодиодные светооптические системы для железнодорожной светофорной и переездной сигнализации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подпункт "в" пункта 13, пункты 15, 22, подпункты "</w:t>
            </w:r>
            <w:r w:rsidRPr="006B328D">
              <w:rPr>
                <w:rFonts w:eastAsia="Times New Roman"/>
                <w:color w:val="000000" w:themeColor="text1"/>
              </w:rPr>
              <w:t xml:space="preserve">а" и "д" пункта 86, пункты 89, 91, 94, 95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42. Светофильтры, линзы, светофильтры-линзы, рассеиватели и отклоняющие вставки для сигнальных приборов железнодорожного транспорта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22, 86, 89, 91, 94, 95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43. Статические преобразователи для </w:t>
            </w:r>
            <w:r w:rsidRPr="006B328D">
              <w:rPr>
                <w:rFonts w:eastAsia="Times New Roman"/>
                <w:color w:val="000000" w:themeColor="text1"/>
              </w:rPr>
              <w:t xml:space="preserve">устройств электроснабжения электрифицированных железных дорог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22, подпункты "а", "б", "г" и "е" пункта 85,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44. Стрелочные переводы, ремкомплекты (полустрелки), глухие пересечения железнодорожных путей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подпункт "в" </w:t>
            </w:r>
            <w:r w:rsidRPr="006B328D">
              <w:rPr>
                <w:rFonts w:eastAsia="Times New Roman"/>
                <w:color w:val="000000" w:themeColor="text1"/>
              </w:rPr>
              <w:t xml:space="preserve">пункта 13, пункт 15, подпункты "а", "б", "е" и "н" пункта 84,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45. Стрелочные электромеханические приводы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22, подпункты "д" и "е" пункта 86, пункты 89, 91, 95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46. Стыки изолирующие железнодорожных рельсов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пункты 12, 15</w:t>
            </w:r>
            <w:r w:rsidRPr="006B328D">
              <w:rPr>
                <w:rFonts w:eastAsia="Times New Roman"/>
                <w:color w:val="000000" w:themeColor="text1"/>
              </w:rPr>
              <w:t xml:space="preserve">, 22, подпункт "а" пункта 84, пункты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47. Упругие пружинные элементы путевые (двухвитковые шайбы, тарельчатые пружины, клеммы)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 12, подпункт "в" пункта 13, пункт 15, подпункт "а" пункта 84, пункты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48. Устройства защиты станций стыкования электрифицированных железных дорог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пункты 15, 22, 85,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49. Фундаменты опор контактной сети электрифицированных железных дорог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подпункт "в" пункта 13, пункты 15, 22, подпункты "б" и "в" пункта 85, пунк</w:t>
            </w:r>
            <w:r w:rsidRPr="006B328D">
              <w:rPr>
                <w:rFonts w:eastAsia="Times New Roman"/>
                <w:color w:val="000000" w:themeColor="text1"/>
              </w:rPr>
              <w:t xml:space="preserve">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50. Шпалы железобетонные для железных дорог колеи 1 520 мм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подпункт "в" пункта 13, пункт 15, подпункты "а" и "б" пункта 84, пункты 89,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51. Шурупы путевые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пункт 12, подпункт "в" пункта 13, пункт 15, подпункт "а" пункта 84, пун</w:t>
            </w:r>
            <w:r w:rsidRPr="006B328D">
              <w:rPr>
                <w:rFonts w:eastAsia="Times New Roman"/>
                <w:color w:val="000000" w:themeColor="text1"/>
              </w:rPr>
              <w:t xml:space="preserve">кты 89, 91, 94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52. Щебень для балластного слоя железных дорог из природного камня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подпункт "в" пункта 13, пункт 15, подпункт "а" пункта 84, пункт 91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53. Элементы скреплений железнодорожных стрелочных переводов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подпункт "в" </w:t>
            </w:r>
            <w:r w:rsidRPr="006B328D">
              <w:rPr>
                <w:rFonts w:eastAsia="Times New Roman"/>
                <w:color w:val="000000" w:themeColor="text1"/>
              </w:rPr>
              <w:t xml:space="preserve">пункта 13, пункт 15, подпункты "а" и "б" пункта 84, пункты 89, 91 </w:t>
            </w:r>
          </w:p>
        </w:tc>
      </w:tr>
    </w:tbl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8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002/2011)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</w:t>
      </w:r>
      <w:r w:rsidRPr="006B328D">
        <w:rPr>
          <w:rFonts w:eastAsia="Times New Roman"/>
          <w:color w:val="000000" w:themeColor="text1"/>
        </w:rPr>
        <w:t>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ПОЛОЖЕНИЙ ТЕХНИЧЕСКОГО РЕГЛАМЕНТА ТАМОЖЕННОГО СОЮЗА</w:t>
      </w:r>
      <w:r w:rsidRPr="006B328D">
        <w:rPr>
          <w:rFonts w:eastAsia="Times New Roman"/>
          <w:color w:val="000000" w:themeColor="text1"/>
        </w:rPr>
        <w:br/>
        <w:t>"О БЕЗОПАСНОСТИ ВЫСОКОСКОРОСТНОГО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002/2011), ПРИМЕНЯЕМЫХ ПРИ СЕРТИФИКАЦИИ</w:t>
      </w:r>
      <w:r w:rsidRPr="006B328D">
        <w:rPr>
          <w:rFonts w:eastAsia="Times New Roman"/>
          <w:color w:val="000000" w:themeColor="text1"/>
        </w:rPr>
        <w:br/>
        <w:t>ВЫСОКОСКОРОСТНОГО ЖЕЛЕЗНОДОРОЖНОГО ПО</w:t>
      </w:r>
      <w:r w:rsidRPr="006B328D">
        <w:rPr>
          <w:rFonts w:eastAsia="Times New Roman"/>
          <w:color w:val="000000" w:themeColor="text1"/>
        </w:rPr>
        <w:t xml:space="preserve">ДВИЖНОГО СОСТАВА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1"/>
        <w:gridCol w:w="4464"/>
      </w:tblGrid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Высокоскоростной железнодорожный подвижной состав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Обозначение пункта (подпункта) технического регламента </w:t>
            </w:r>
          </w:p>
        </w:tc>
      </w:tr>
      <w:tr w:rsidR="00000000" w:rsidRPr="006B328D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Электропоезда постоянного тока, переменного тока, двухсистемные (постоянного и переменного тока), их вагоны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подпункты "а", "в" - "ц" пункта 13, пункты 15 - 17, 20, 28 - 31, 33 - 49, 50 &lt;*&gt;, 51, 53, 55 - 82, 89, 90 и 94</w:t>
            </w:r>
          </w:p>
        </w:tc>
      </w:tr>
    </w:tbl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&lt;*&gt; Показатель проверяется, если данное оборудование установлено на высокоскоростном железнодорожном подвижном составе.".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Технич</w:t>
      </w:r>
      <w:r w:rsidRPr="006B328D">
        <w:rPr>
          <w:color w:val="000000" w:themeColor="text1"/>
        </w:rPr>
        <w:t>еский регламент Таможенного союза "О безопасности инфраструктуры железнодорожного транспорта" (ТР ТС 003/2011), принятый указанным Решением, изложить в следующей редакции: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"Принят</w:t>
      </w:r>
      <w:r w:rsidRPr="006B328D">
        <w:rPr>
          <w:rFonts w:eastAsia="Times New Roman"/>
          <w:color w:val="000000" w:themeColor="text1"/>
        </w:rPr>
        <w:br/>
        <w:t>Решением Комиссии Таможенного союза</w:t>
      </w:r>
      <w:r w:rsidRPr="006B328D">
        <w:rPr>
          <w:rFonts w:eastAsia="Times New Roman"/>
          <w:color w:val="000000" w:themeColor="text1"/>
        </w:rPr>
        <w:br/>
        <w:t>от 15 июля 2011 г. N 710</w:t>
      </w:r>
      <w:r w:rsidRPr="006B328D">
        <w:rPr>
          <w:rFonts w:eastAsia="Times New Roman"/>
          <w:color w:val="000000" w:themeColor="text1"/>
        </w:rPr>
        <w:br/>
      </w:r>
      <w:r w:rsidRPr="006B328D">
        <w:rPr>
          <w:rFonts w:eastAsia="Times New Roman"/>
          <w:color w:val="000000" w:themeColor="text1"/>
        </w:rPr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ТЕХНИЧЕСКИЙ РЕГЛАМЕНТ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 ИНФРАСТРУКТУРЫ</w:t>
      </w:r>
      <w:r w:rsidRPr="006B328D">
        <w:rPr>
          <w:rFonts w:eastAsia="Times New Roman"/>
          <w:color w:val="000000" w:themeColor="text1"/>
        </w:rPr>
        <w:br/>
        <w:t>ЖЕЛЕЗНОДОРОЖНОГО ТРАНСПОРТА"</w:t>
      </w:r>
      <w:r w:rsidRPr="006B328D">
        <w:rPr>
          <w:rFonts w:eastAsia="Times New Roman"/>
          <w:color w:val="000000" w:themeColor="text1"/>
        </w:rPr>
        <w:br/>
        <w:t> </w:t>
      </w:r>
      <w:r w:rsidRPr="006B328D">
        <w:rPr>
          <w:rFonts w:eastAsia="Times New Roman"/>
          <w:color w:val="000000" w:themeColor="text1"/>
        </w:rPr>
        <w:br/>
        <w:t xml:space="preserve">(ТР ТС 003/2011)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I. Область применения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Настоящий те</w:t>
      </w:r>
      <w:r w:rsidRPr="006B328D">
        <w:rPr>
          <w:color w:val="000000" w:themeColor="text1"/>
        </w:rPr>
        <w:t>хнический регламент распространяется на инфраструктуру железнодорожного транспорта, в том числе общего и необщего пользования (далее - инфраструктура железнодорожного транспорта).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Объектами технического регулирования настоящего технического регламента явля</w:t>
      </w:r>
      <w:r w:rsidRPr="006B328D">
        <w:rPr>
          <w:color w:val="000000" w:themeColor="text1"/>
        </w:rPr>
        <w:t>ются подсистемы инфраструктуры железнодорожного транспорта (в том числе железнодорожный путь, железнодорожные устройства электроснабжения, железнодорожные системы автоматики и телемеханики, железнодорожная электросвязь, а также станционные здания, сооружен</w:t>
      </w:r>
      <w:r w:rsidRPr="006B328D">
        <w:rPr>
          <w:color w:val="000000" w:themeColor="text1"/>
        </w:rPr>
        <w:t>ия и устройства), составные части подсистем инфраструктуры железнодорожного транспорта и элементы составных частей подсистем инфраструктуры железнодорожного транспорта по перечню согласно приложению N 1.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Настоящий технический регламент устанавливает обя</w:t>
      </w:r>
      <w:r w:rsidRPr="006B328D">
        <w:rPr>
          <w:color w:val="000000" w:themeColor="text1"/>
        </w:rPr>
        <w:t>зательные для применения и исполнения на таможенной территории Евразийского экономического союза (далее - Союз) требования к объектам инфраструктуры железнодорожного транспорта, строительство которых завершено, применяемые при их проектировании (включая из</w:t>
      </w:r>
      <w:r w:rsidRPr="006B328D">
        <w:rPr>
          <w:color w:val="000000" w:themeColor="text1"/>
        </w:rPr>
        <w:t>ыскания), производстве, строительстве, монтаже, наладке и эксплуатации в части приемки и ввода в эксплуатацию, а также правила идентификации продукции, требования к маркировке и правила ее нанесения, формы, схемы и процедуры оценки соответствия.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Требования</w:t>
      </w:r>
      <w:r w:rsidRPr="006B328D">
        <w:rPr>
          <w:color w:val="000000" w:themeColor="text1"/>
        </w:rPr>
        <w:t xml:space="preserve"> к эксплуатации инфраструктуры железнодорожного транспорта в части обеспечения безопасности движения устанавливаются законодательством государств - членов Союза (далее - государства-члены) о железнодорожном транспорте.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Настоящий технический регламент не ра</w:t>
      </w:r>
      <w:r w:rsidRPr="006B328D">
        <w:rPr>
          <w:color w:val="000000" w:themeColor="text1"/>
        </w:rPr>
        <w:t>спространяется на инфраструктуру железнодорожного транспорта, предназначенную для движения железнодорожного подвижного состава с конструкционной скоростью более 200 км/ч (инфраструктуру высокоскоростного железнодорожного транспорта), а также на инфраструкт</w:t>
      </w:r>
      <w:r w:rsidRPr="006B328D">
        <w:rPr>
          <w:color w:val="000000" w:themeColor="text1"/>
        </w:rPr>
        <w:t>уру технологического железнодорожного транспорта организаций, предназначенную для перемещения людей и материальных ценностей по территории организаций и выполнения начально-конечных операций с железнодорожным подвижным составом для собственных нужд таких о</w:t>
      </w:r>
      <w:r w:rsidRPr="006B328D">
        <w:rPr>
          <w:color w:val="000000" w:themeColor="text1"/>
        </w:rPr>
        <w:t>рганизаций.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Настоящий технический регламент разработан в целях защиты жизни и здоровья человека, животных и растений, сохранности имущества, а также предупреждения действий, вводящих в заблуждение потребителей (пользователей) объектов инфраструктуры жел</w:t>
      </w:r>
      <w:r w:rsidRPr="006B328D">
        <w:rPr>
          <w:color w:val="000000" w:themeColor="text1"/>
        </w:rPr>
        <w:t>езнодорожного транспорта.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II. Основные понятия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4. Для целей применения настоящего технического регламента используются понятия, установленные Протоколом о техническом регулировании в рамках Евразийского экономического союза (приложение N 9 к Договору </w:t>
      </w:r>
      <w:r w:rsidRPr="006B328D">
        <w:rPr>
          <w:color w:val="000000" w:themeColor="text1"/>
        </w:rPr>
        <w:t xml:space="preserve">о Евразийском экономическом союзе от 29 мая 2014 года), типовыми схемами оценки соответствия, утвержденными Решением Совета Евразийской экономической комиссии от </w:t>
      </w:r>
      <w:hyperlink r:id="rId17" w:tooltip="Решение 44 от 18.04.2018 Совета ЕЭК&#10;&#10;Типовые схемы оценки соответствия продукции техрегламентам" w:history="1">
        <w:r w:rsidRPr="006B328D">
          <w:rPr>
            <w:rStyle w:val="a3"/>
            <w:color w:val="000000" w:themeColor="text1"/>
          </w:rPr>
          <w:t>18 апреля 2018 г. N 44</w:t>
        </w:r>
      </w:hyperlink>
      <w:r w:rsidRPr="006B328D">
        <w:rPr>
          <w:color w:val="000000" w:themeColor="text1"/>
        </w:rPr>
        <w:t xml:space="preserve"> (далее - типовые схемы), а также понятия, которые означают следующее: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"автоматизированная система оперативного управления технологическими процессами, связанными с обеспечением безопасности </w:t>
      </w:r>
      <w:r w:rsidRPr="006B328D">
        <w:rPr>
          <w:color w:val="000000" w:themeColor="text1"/>
        </w:rPr>
        <w:t>движения и информационной безопасности" - комплекс аппаратных и программных средств, предназначенный для создания и поддержания в режиме реального времени информационной модели перевозочного процесса в целях оперативного регулирования и управления движение</w:t>
      </w:r>
      <w:r w:rsidRPr="006B328D">
        <w:rPr>
          <w:color w:val="000000" w:themeColor="text1"/>
        </w:rPr>
        <w:t>м поездов;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"аналогичная продукция", "аналогичный образец продукции" - изделие (образец) одного вида с рассматриваемым изделием (образцом), имеющее идентичные технические характеристики и наиболее близкое по конструкции и технологии изготовления;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"безопасно</w:t>
      </w:r>
      <w:r w:rsidRPr="006B328D">
        <w:rPr>
          <w:color w:val="000000" w:themeColor="text1"/>
        </w:rPr>
        <w:t>сть излучений" - безопасность инфраструктуры железнодорожного транспорта, при которой отсутствует возможность оказания вредного воздействия на человека и объекты окружающей среды ионизирующих, оптических и других излучений;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"безопасность инфраструктуры жел</w:t>
      </w:r>
      <w:r w:rsidRPr="006B328D">
        <w:rPr>
          <w:color w:val="000000" w:themeColor="text1"/>
        </w:rPr>
        <w:t>езнодорожного транспорта" - состояние инфраструктуры железнодорожного транспорта, при котором отсутствует недопустимый риск, связанный с причинением вреда жизни или здоровью человека, имуществу физических или юридических лиц, государственному или муниципал</w:t>
      </w:r>
      <w:r w:rsidRPr="006B328D">
        <w:rPr>
          <w:color w:val="000000" w:themeColor="text1"/>
        </w:rPr>
        <w:t>ьному имуществу, а также окружающей среде, жизни или здоровью животных и растений;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"биологическая безопасность" - безопасность инфраструктуры железнодорожного транспорта, при которой отсутствует возможность возникновения опасного биологического воздействия</w:t>
      </w:r>
      <w:r w:rsidRPr="006B328D">
        <w:rPr>
          <w:color w:val="000000" w:themeColor="text1"/>
        </w:rPr>
        <w:t>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"взрывобезопасность" - безопасность инфраструктуры железнодорожного транспорта, при которой отсутствует возможность возникновения взрыва взрывоопасной среды и воздействия опасных и вредных факторов взрыва;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"габарит приближения строений" - предельное попе</w:t>
      </w:r>
      <w:r w:rsidRPr="006B328D">
        <w:rPr>
          <w:color w:val="000000" w:themeColor="text1"/>
        </w:rPr>
        <w:t>речное перпендикулярное оси железнодорожного пути очертание, внутрь которого, помимо железнодорожного подвижного состава, не должны попадать никакие части сооружений и устройств, а также лежащие около железнодорожного пути материалы, запасные части и обору</w:t>
      </w:r>
      <w:r w:rsidRPr="006B328D">
        <w:rPr>
          <w:color w:val="000000" w:themeColor="text1"/>
        </w:rPr>
        <w:t>дование, за исключением частей устройств, предназначенных для непосредственного взаимодействия с железнодорожным подвижным составом (контактные провода с деталями крепления, хоботы гидравлических колонок при наборе воды и др.), при условии, что положение э</w:t>
      </w:r>
      <w:r w:rsidRPr="006B328D">
        <w:rPr>
          <w:color w:val="000000" w:themeColor="text1"/>
        </w:rPr>
        <w:t>тих устройств во внутригабаритном пространстве связано с соответствующими частями железнодорожного подвижного состава и что они не могут вызвать соприкосновение с другими частями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"допустимый риск" - значение риска, связ</w:t>
      </w:r>
      <w:r w:rsidRPr="006B328D">
        <w:rPr>
          <w:color w:val="000000" w:themeColor="text1"/>
        </w:rPr>
        <w:t>анного с применением объектов инфраструктуры железнодорожного транспорта, определяемое исходя из технических и экономических возможностей владельца объектов инфраструктуры железнодорожного транспорта и соответствующее уровню безопасности, который должен об</w:t>
      </w:r>
      <w:r w:rsidRPr="006B328D">
        <w:rPr>
          <w:color w:val="000000" w:themeColor="text1"/>
        </w:rPr>
        <w:t>еспечиваться на всех стадиях жизненного цикла объектов инфраструктуры железнодорожного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"железнодорожная автоматика и телемеханика" - подсистема инфраструктуры железнодорожного транспорта, включающая в себя комплекс технических сооружений и устр</w:t>
      </w:r>
      <w:r w:rsidRPr="006B328D">
        <w:rPr>
          <w:color w:val="000000" w:themeColor="text1"/>
        </w:rPr>
        <w:t>ойств сигнализации, централизации и блокировки, обеспечивающих управление движением поездов на перегонах и станциях и маневровой работой;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"железнодорожная станция" - пункт, который разделяет железнодорожную линию на перегоны или блок-участки, обеспечивает </w:t>
      </w:r>
      <w:r w:rsidRPr="006B328D">
        <w:rPr>
          <w:color w:val="000000" w:themeColor="text1"/>
        </w:rPr>
        <w:t>функционирование объектов инфраструктуры железнодорожного транспорта, имеет путевое развитие, позволяющее выполнять операции по приему, отправлению и обгону поездов, обслуживанию пассажиров и приему и выдаче грузов, багажа и грузобагажа, а при использовани</w:t>
      </w:r>
      <w:r w:rsidRPr="006B328D">
        <w:rPr>
          <w:color w:val="000000" w:themeColor="text1"/>
        </w:rPr>
        <w:t>и развитых путевых устройств - выполнять маневровые работы по расформированию и формированию поездов и технические операции с поездами;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"железнодорожная электросвязь" - подсистема инфраструктуры железнодорожного транспорта, включающая в себя комплекс техни</w:t>
      </w:r>
      <w:r w:rsidRPr="006B328D">
        <w:rPr>
          <w:color w:val="000000" w:themeColor="text1"/>
        </w:rPr>
        <w:t>ческих сооружений и устройств, обеспечивающих формирование, прием, обработку, хранение, передачу и доставку сообщений электросвязи при организации и выполнении технологических процессов;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"железнодорожные устройства электроснабжения" - подсистема инфраструк</w:t>
      </w:r>
      <w:r w:rsidRPr="006B328D">
        <w:rPr>
          <w:color w:val="000000" w:themeColor="text1"/>
        </w:rPr>
        <w:t>туры железнодорожного транспорта, предназначенная для обеспечения электрической энергией железнодорожного электроподвижного состава и нетяговых железнодорожных потребителей;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"железнодорожные пути необщего пользования" </w:t>
      </w:r>
      <w:r w:rsidRPr="006B328D">
        <w:rPr>
          <w:color w:val="000000" w:themeColor="text1"/>
        </w:rPr>
        <w:t>- 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оказания определенным пользователям услуг железнодорожного транспорта на услови</w:t>
      </w:r>
      <w:r w:rsidRPr="006B328D">
        <w:rPr>
          <w:color w:val="000000" w:themeColor="text1"/>
        </w:rPr>
        <w:t>ях договоров или выполнения работ для собственных нужд;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"железнодорожные пути общего пользования" железнодорожные пути на территориях железнодорожных станций, открытых для выполнения операций по приему и отправлению поездов, приему и выдаче грузов, багажа </w:t>
      </w:r>
      <w:r w:rsidRPr="006B328D">
        <w:rPr>
          <w:color w:val="000000" w:themeColor="text1"/>
        </w:rPr>
        <w:t>и грузобагажа, по обслуживанию пассажиров и выполнению сортировочной и маневровой работы, а также железнодорожные пути, соединяющие такие станции;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"железнодорожный переезд" - пересечение в одном уровне автомобильной дороги с железнодорожными путями, оборуд</w:t>
      </w:r>
      <w:r w:rsidRPr="006B328D">
        <w:rPr>
          <w:color w:val="000000" w:themeColor="text1"/>
        </w:rPr>
        <w:t>ованное устройствами, обеспечивающими безопасные условия пропуска подвижного состава железнодорожного транспорта и транспортных средств;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"железнодорожный пешеходный переход" - пересечение в одном уровне пешеходной дорожки с железнодорожными путями, оборудо</w:t>
      </w:r>
      <w:r w:rsidRPr="006B328D">
        <w:rPr>
          <w:color w:val="000000" w:themeColor="text1"/>
        </w:rPr>
        <w:t>ванное устройствами, обеспечивающими безопасные условия прохода пешеходов;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"железнодорожный путь" - подсистема инфраструктуры железнодорожного транспорта, включающая в себя верхнее строение пути, земляное полотно, водоотводные, водопропускные, противодефор</w:t>
      </w:r>
      <w:r w:rsidRPr="006B328D">
        <w:rPr>
          <w:color w:val="000000" w:themeColor="text1"/>
        </w:rPr>
        <w:t>мационные, защитные и укрепительные сооружения земляного полотна, расположенные в полосе отвода, а также искусственные сооружения;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"инфраструктура железнодорожного транспорта" - технологический комплекс, включающий в себя железнодорожные пути общего и необ</w:t>
      </w:r>
      <w:r w:rsidRPr="006B328D">
        <w:rPr>
          <w:color w:val="000000" w:themeColor="text1"/>
        </w:rPr>
        <w:t>щего пользования, железнодорожные станции, железнодорожные устройства электроснабжения, железнодорожные сети связи, железнодорожные системы автоматики и телемеханики, железнодорожные информационные комплексы и систему управления движением поездов и иные об</w:t>
      </w:r>
      <w:r w:rsidRPr="006B328D">
        <w:rPr>
          <w:color w:val="000000" w:themeColor="text1"/>
        </w:rPr>
        <w:t>еспечивающие функционирование этого комплекса здания, строения, сооружения, устройства и оборудование;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"конструкторская документация" - совокупность конструкторских документов, содержащих данные, необходимые для проектирования (разработки), изготовления, к</w:t>
      </w:r>
      <w:r w:rsidRPr="006B328D">
        <w:rPr>
          <w:color w:val="000000" w:themeColor="text1"/>
        </w:rPr>
        <w:t>онтроля, приемки, поставки, эксплуатации, ремонта, модернизации и утилизации изделия;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"контактная сеть" - часть железнодорожной тяговой сети, предназначенная для передачи электрической энергии железнодорожному электроподвижному составу;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"механическая безоп</w:t>
      </w:r>
      <w:r w:rsidRPr="006B328D">
        <w:rPr>
          <w:color w:val="000000" w:themeColor="text1"/>
        </w:rPr>
        <w:t>асность" - безопасность инфраструктуры железнодорожного транспорта, при которой отсутствует возможность возникновения опасных механических воздействий;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"назначенный ресурс" - суммарная наработка продукции, при достижении которой эксплуатация продукции долж</w:t>
      </w:r>
      <w:r w:rsidRPr="006B328D">
        <w:rPr>
          <w:color w:val="000000" w:themeColor="text1"/>
        </w:rPr>
        <w:t>на быть прекращена независимо от ее технического состояния;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"назначенный срок службы" - календарная продолжительность эксплуатации продукции, при достижении которой эксплуатация продукции должна быть прекращена независимо от ее технического состояния;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"наз</w:t>
      </w:r>
      <w:r w:rsidRPr="006B328D">
        <w:rPr>
          <w:color w:val="000000" w:themeColor="text1"/>
        </w:rPr>
        <w:t>наченный срок хранения" - календарная продолжительность хранения продукции, при достижении которой хранение продукции должно быть прекращено независимо от ее технического состояния;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"обоснование безопасности" - документ, содержащий анализ риска, а также св</w:t>
      </w:r>
      <w:r w:rsidRPr="006B328D">
        <w:rPr>
          <w:color w:val="000000" w:themeColor="text1"/>
        </w:rPr>
        <w:t>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продукцию на всех стадиях жизненного цикла и дополняемый сведениями о результатах оценки рисков на стадии э</w:t>
      </w:r>
      <w:r w:rsidRPr="006B328D">
        <w:rPr>
          <w:color w:val="000000" w:themeColor="text1"/>
        </w:rPr>
        <w:t>ксплуатации после проведения ремонта;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"объект инфраструктуры железнодорожного транспорта" - составная часть подсистем инфраструктуры железнодорожного транспорта или совокупность составных частей этих подсистем;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"паспорт" - эксплуатационный документ, содерж</w:t>
      </w:r>
      <w:r w:rsidRPr="006B328D">
        <w:rPr>
          <w:color w:val="000000" w:themeColor="text1"/>
        </w:rPr>
        <w:t>ащий основные сведения о продукции и технические данные, информацию о комплектности, назначенных ресурсах, сроках службы и хранения, гарантиях изготовителя, свидетельстве о приемке, сведения об оценке соответствия и порядке утилизации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"перегон" </w:t>
      </w:r>
      <w:r w:rsidRPr="006B328D">
        <w:rPr>
          <w:color w:val="000000" w:themeColor="text1"/>
        </w:rPr>
        <w:t>- часть железнодорожной линии, ограниченная смежными железнодорожными станциями, разъездами, обгонными пунктами или путевыми постами;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"пожарная безопасность" - безопасность инфраструктуры железнодорожного транспорта, при которой отсутствует возможность воз</w:t>
      </w:r>
      <w:r w:rsidRPr="006B328D">
        <w:rPr>
          <w:color w:val="000000" w:themeColor="text1"/>
        </w:rPr>
        <w:t>никновения пожара и воздействия опасных факторов пожара (пламени, искр, теплового потока, повышенной температуры окружающей среды, токсичных продуктов горения и термического разложения, дыма, пониженной концентрации кислорода, взрыва, последствий разрушени</w:t>
      </w:r>
      <w:r w:rsidRPr="006B328D">
        <w:rPr>
          <w:color w:val="000000" w:themeColor="text1"/>
        </w:rPr>
        <w:t>й);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"предельное состояние" - состояние объектов инфраструктуры железнодорожного транспорта, при котором их дальнейшая эксплуатация недопустима или нецелесообразна либо восстановление их работоспособности невозможно или нецелесообразно;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"приемка" - форма оц</w:t>
      </w:r>
      <w:r w:rsidRPr="006B328D">
        <w:rPr>
          <w:color w:val="000000" w:themeColor="text1"/>
        </w:rPr>
        <w:t>енки соответствия объекта инфраструктуры железнодорожного транспорта, строительство которого завершено,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"продукция" - элементы составных частей подсистем инфраструктуры железнодорожного транспорта или совокуп</w:t>
      </w:r>
      <w:r w:rsidRPr="006B328D">
        <w:rPr>
          <w:color w:val="000000" w:themeColor="text1"/>
        </w:rPr>
        <w:t>ность таких элементов;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"промышленная безопасность" - безопасность инфраструктуры железнодорожного транспорта, при которой отсутствует недопустимый риск от аварий на опасных производственных объектах и последствий этих аварий;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"ремонтная документация" - док</w:t>
      </w:r>
      <w:r w:rsidRPr="006B328D">
        <w:rPr>
          <w:color w:val="000000" w:themeColor="text1"/>
        </w:rPr>
        <w:t>ументация, содержащая указания по организации ремонта, правила и порядок выполнения капитального, среднего и текущего ремонта, контроля, регулирования, испытаний, консервации, транспортирования и хранения продукции после ремонта, монтажа и испытания, а так</w:t>
      </w:r>
      <w:r w:rsidRPr="006B328D">
        <w:rPr>
          <w:color w:val="000000" w:themeColor="text1"/>
        </w:rPr>
        <w:t>же значения показателей и норм, которым должна удовлетворять продукция после ремонта;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"руководство по эксплуатации" - документ, содержащий сведения о конструкции, принципе действия, характеристиках (свойствах) продукции и указания, необходимые для правильн</w:t>
      </w:r>
      <w:r w:rsidRPr="006B328D">
        <w:rPr>
          <w:color w:val="000000" w:themeColor="text1"/>
        </w:rPr>
        <w:t>ой и безопасной эксплуатации продукции (использования по назначению, технического обслуживания, текущего ремонта, хранения и транспортирования) и оценки ее технического состояния при определении необходимости отправки в ремонт, а также сведения об утилизац</w:t>
      </w:r>
      <w:r w:rsidRPr="006B328D">
        <w:rPr>
          <w:color w:val="000000" w:themeColor="text1"/>
        </w:rPr>
        <w:t>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"составные части подсистем инфраструктуры железнодорожного транспорта" - сооружения, строения, устройства и оборудование специального назначения, обеспечивающие функционирование подсистем инфраструктуры железнодорожного транспорта и безопасно</w:t>
      </w:r>
      <w:r w:rsidRPr="006B328D">
        <w:rPr>
          <w:color w:val="000000" w:themeColor="text1"/>
        </w:rPr>
        <w:t>е движение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"станционные здания, сооружения и устройства" - подсистема инфраструктуры железнодорожного транспорта, включающая в себя технологические комплексы зданий, сооружений и устройств для осуществления на железнодо</w:t>
      </w:r>
      <w:r w:rsidRPr="006B328D">
        <w:rPr>
          <w:color w:val="000000" w:themeColor="text1"/>
        </w:rPr>
        <w:t>рожных станциях операций с грузами, почтовыми отправлениями и поездами, технического обслуживания и ремонта объектов инфраструктуры железнодорожного транспорта и железнодорожного подвижного состава, а также для обслуживания пассажиров;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"термическая безопас</w:t>
      </w:r>
      <w:r w:rsidRPr="006B328D">
        <w:rPr>
          <w:color w:val="000000" w:themeColor="text1"/>
        </w:rPr>
        <w:t>ность" - безопасность инфраструктуры железнодорожного транспорта, при которой отсутствует возможность возникновения опасного воздействия высоких и низких температур;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"техническая совместимость" - характеристика подсистем инфраструктуры железнодорожного тра</w:t>
      </w:r>
      <w:r w:rsidRPr="006B328D">
        <w:rPr>
          <w:color w:val="000000" w:themeColor="text1"/>
        </w:rPr>
        <w:t>нспорта, предусматривающая возможность их взаимодействия друг с другом и с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"технологический железнодорожный транспорт" - железнодорожный транспорт, предназначенный для перемещения товаров по территории организаций и выпо</w:t>
      </w:r>
      <w:r w:rsidRPr="006B328D">
        <w:rPr>
          <w:color w:val="000000" w:themeColor="text1"/>
        </w:rPr>
        <w:t>лнения начально-конечных операций с железнодорожным подвижным составом, не имеющим права выхода на железнодорожные пути общего и необщего пользования, и для собственных нужд таких организаций;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"типовой образец" - образец продукции из группы (подгруппы) про</w:t>
      </w:r>
      <w:r w:rsidRPr="006B328D">
        <w:rPr>
          <w:color w:val="000000" w:themeColor="text1"/>
        </w:rPr>
        <w:t>дукции, планируемой к выпуску или выпускаемой по одному документу, чертежу либо иному документу и (или) образующей типоразмерный (параметрический) ряд, по результатам оценки качества которого оценивается вся продукция, входящая в данную группу (подгруппу);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"установочная серия" - первая промышленная партия продукции, изготовленная согласно технологической документации с литерой "O</w:t>
      </w:r>
      <w:r w:rsidRPr="006B328D">
        <w:rPr>
          <w:color w:val="000000" w:themeColor="text1"/>
          <w:sz w:val="19"/>
          <w:szCs w:val="19"/>
          <w:vertAlign w:val="subscript"/>
        </w:rPr>
        <w:t>1</w:t>
      </w:r>
      <w:r w:rsidRPr="006B328D">
        <w:rPr>
          <w:color w:val="000000" w:themeColor="text1"/>
        </w:rPr>
        <w:t>" и конструкторской документации с литерой не ниже "O</w:t>
      </w:r>
      <w:r w:rsidRPr="006B328D">
        <w:rPr>
          <w:color w:val="000000" w:themeColor="text1"/>
          <w:sz w:val="19"/>
          <w:szCs w:val="19"/>
          <w:vertAlign w:val="subscript"/>
        </w:rPr>
        <w:t>1</w:t>
      </w:r>
      <w:r w:rsidRPr="006B328D">
        <w:rPr>
          <w:color w:val="000000" w:themeColor="text1"/>
        </w:rPr>
        <w:t xml:space="preserve">" </w:t>
      </w:r>
      <w:r w:rsidRPr="006B328D">
        <w:rPr>
          <w:color w:val="000000" w:themeColor="text1"/>
        </w:rPr>
        <w:t>в рамках освоения производства с целью подтверждения готовности производства к выпуску продукции, соответствующей установленным требованиям, в заданных объемах;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"формуляр" - эксплуатационный документ, содержащий основные сведения о продукции и технические </w:t>
      </w:r>
      <w:r w:rsidRPr="006B328D">
        <w:rPr>
          <w:color w:val="000000" w:themeColor="text1"/>
        </w:rPr>
        <w:t>данные, информацию о комплектности, назначенных ресурсах, сроках службы и хранения, гарантиях изготовителя, свидетельстве о приемке, сведения об оценке соответствия продукции и порядке утилизации продукции, а также сведения о работе изделия в процессе эксп</w:t>
      </w:r>
      <w:r w:rsidRPr="006B328D">
        <w:rPr>
          <w:color w:val="000000" w:themeColor="text1"/>
        </w:rPr>
        <w:t>луатации, техническом обслуживании и ремонте;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"эксплуатационный документ" - конструкторский документ (руководство по эксплуатации, формуляр, паспорт, этикетка и др.), который в отдельности или в совокупности с другими документами определяет правила эксплуа</w:t>
      </w:r>
      <w:r w:rsidRPr="006B328D">
        <w:rPr>
          <w:color w:val="000000" w:themeColor="text1"/>
        </w:rPr>
        <w:t>тации продукции и (или) отражает сведения, удостоверяющие гарантированные изготовителем значения основных параметров и характеристик (свойств) продукции, гарантии и сведения о ее эксплуатации в течение установленного срока службы;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"электрическая безопаснос</w:t>
      </w:r>
      <w:r w:rsidRPr="006B328D">
        <w:rPr>
          <w:color w:val="000000" w:themeColor="text1"/>
        </w:rPr>
        <w:t>ть" - безопасность инфраструктуры железнодорожного транспорта, при которой отсутствует возможность возникновения опасного и вредного воздействия электрического тока, электрической дуги, электромагнитного поля и статического электричества;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"электромагнитная</w:t>
      </w:r>
      <w:r w:rsidRPr="006B328D">
        <w:rPr>
          <w:color w:val="000000" w:themeColor="text1"/>
        </w:rPr>
        <w:t xml:space="preserve"> совместимость" - способность объекта инфраструктуры железнодорожного транспорта функционировать с заданным качеством в заданной электромагнитной обстановке и не создавать недопустимых электромагнитных помех объектам инфраструктуры железнодорожного транспо</w:t>
      </w:r>
      <w:r w:rsidRPr="006B328D">
        <w:rPr>
          <w:color w:val="000000" w:themeColor="text1"/>
        </w:rPr>
        <w:t>рта и эксплуатируемому на ней железнодорожному подвижному составу;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"элементы составных частей подсистем инфраструктуры железнодорожного транспорта" - изделие или конструкция, применяемые при строительстве и монтаже составной части подсистемы инфраструктуры</w:t>
      </w:r>
      <w:r w:rsidRPr="006B328D">
        <w:rPr>
          <w:color w:val="000000" w:themeColor="text1"/>
        </w:rPr>
        <w:t xml:space="preserve"> железнодорожного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"этикетка" - эксплуатационный документ, содержащий основные сведения о продукции и технические данные, информацию о ресурсах, назначенных сроках службы и назначенных сроках хранения, гарантиях изготовителя, свидетельстве о при</w:t>
      </w:r>
      <w:r w:rsidRPr="006B328D">
        <w:rPr>
          <w:color w:val="000000" w:themeColor="text1"/>
        </w:rPr>
        <w:t>емке и сведения об оценке соответствия.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III. Правила идентификации продукции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Продукция подлежит идентификации в целях ее отнесения к объектам технического регулирования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Идентификация продукции проводится: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аккреди</w:t>
      </w:r>
      <w:r w:rsidRPr="006B328D">
        <w:rPr>
          <w:color w:val="000000" w:themeColor="text1"/>
        </w:rPr>
        <w:t>тованным органом по сертификации, включенным в единый реестр органов по оценке соответствия Союза (далее - орган по сертификации), - при сертификации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или по поручению заявителя органом по сертификации, либо аккредитованной испытательн</w:t>
      </w:r>
      <w:r w:rsidRPr="006B328D">
        <w:rPr>
          <w:color w:val="000000" w:themeColor="text1"/>
        </w:rPr>
        <w:t>ой лабораторией (центром), включенной в единый реестр органов по оценке соответствия Союза (далее - аккредитованная испытательная лаборатория (центр)), либо собственной испытательной лабораторией изготовителя - при декларировании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уполномоченным </w:t>
      </w:r>
      <w:r w:rsidRPr="006B328D">
        <w:rPr>
          <w:color w:val="000000" w:themeColor="text1"/>
        </w:rPr>
        <w:t>органом государства-члена - при осуществлении государственного контроля (надзора) за соблюдением требований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Идентификация продукции проводится путем: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установления соответствия наименования, описания и назначения пр</w:t>
      </w:r>
      <w:r w:rsidRPr="006B328D">
        <w:rPr>
          <w:color w:val="000000" w:themeColor="text1"/>
        </w:rPr>
        <w:t>одукции наименованию и характеристикам продукции, являющейся объектом технического регулирования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сравнения требований, предъявляемых к продукции исходя из ее назначения, с требованиями настоящего технического регламен</w:t>
      </w:r>
      <w:r w:rsidRPr="006B328D">
        <w:rPr>
          <w:color w:val="000000" w:themeColor="text1"/>
        </w:rPr>
        <w:t>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IV. Правила обращения продукции на рынке Союза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7. Объекты технического регулирования настоящего технического регламента выпускаются в обращение на рынке Союза при их соответствии требованиям настоящего технического регламента, а также требованиям </w:t>
      </w:r>
      <w:r w:rsidRPr="006B328D">
        <w:rPr>
          <w:color w:val="000000" w:themeColor="text1"/>
        </w:rPr>
        <w:t>других технических регламентов Союза (Таможенного союза), действие которых на них распространяется.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Объекты технического регулирования настоящего технического регламента, соответствие которых требованиям настоящего технического регламента не подтвержден</w:t>
      </w:r>
      <w:r w:rsidRPr="006B328D">
        <w:rPr>
          <w:color w:val="000000" w:themeColor="text1"/>
        </w:rPr>
        <w:t>о, не должны быть маркированы единым знаком обращения продукции на рынке Союза, не должны допускаться к выпуску в обращение на рынке Союза и вводиться в эксплуатацию.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V. Требования безопасности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Настоящим техническим регламентом с учетом степени рис</w:t>
      </w:r>
      <w:r w:rsidRPr="006B328D">
        <w:rPr>
          <w:color w:val="000000" w:themeColor="text1"/>
        </w:rPr>
        <w:t>ка причинения вреда устанавливаются минимально необходимые требования к продукции, выполнение которых обеспечивает: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безопасность излучений;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биологическую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взрывобезопасность;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механическую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пожарную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промышленную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термическую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электрическую безопасность;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электромагнитную совместимость в части обеспечения безопасности работы приборов и оборудования;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единство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санитарно-эпидемиологическую и экологичес</w:t>
      </w:r>
      <w:r w:rsidRPr="006B328D">
        <w:rPr>
          <w:color w:val="000000" w:themeColor="text1"/>
        </w:rPr>
        <w:t>кую безопасность.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При проектировании объектов технического регулирования настоящего технического регламента степень риска должна оцениваться расчетным, экспериментальным и экспертным путем, в том числе на основании данных об эксплуатации аналогичных об</w:t>
      </w:r>
      <w:r w:rsidRPr="006B328D">
        <w:rPr>
          <w:color w:val="000000" w:themeColor="text1"/>
        </w:rPr>
        <w:t>ъектов и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Безопасность объектов технического регулирования настоящего технического регламента должна обеспечиваться путем: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осуществления комплекса научно-исследовательских и опытно-конструкторских работ при проектировании;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применения ап</w:t>
      </w:r>
      <w:r w:rsidRPr="006B328D">
        <w:rPr>
          <w:color w:val="000000" w:themeColor="text1"/>
        </w:rPr>
        <w:t>робированных технических решений;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установления назначенных сроков службы и (или) назначенных ресурсов, а также проведения технического обслуживания и ремонта с необходимой периодичностью;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проведения комплекса расчетов на основе апробированных методик</w:t>
      </w:r>
      <w:r w:rsidRPr="006B328D">
        <w:rPr>
          <w:color w:val="000000" w:themeColor="text1"/>
        </w:rPr>
        <w:t>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выбора материалов и веществ при проектировании, а также в процессе производства, строительства, монтажа, наладки и ввода в эксплуатацию в зависимости от параметров и условий эксплуатации;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установления критериев предельных состояний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со</w:t>
      </w:r>
      <w:r w:rsidRPr="006B328D">
        <w:rPr>
          <w:color w:val="000000" w:themeColor="text1"/>
        </w:rPr>
        <w:t>блюдения требований проектной документации с учетом проведения контроля посредством надзора, осуществляемого проектировщиком (разработчиком);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определения условий и способов утилизации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Прочность, устойчивость и техническое состояние объект</w:t>
      </w:r>
      <w:r w:rsidRPr="006B328D">
        <w:rPr>
          <w:color w:val="000000" w:themeColor="text1"/>
        </w:rPr>
        <w:t>ов инфраструктуры железнодорожного транспорта и продукции должны обеспечивать безопасное движение поездов с наибольшими скоростями в пределах допустимых значений.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При проектировании объектов технического регулирования настоящего технического регламента</w:t>
      </w:r>
      <w:r w:rsidRPr="006B328D">
        <w:rPr>
          <w:color w:val="000000" w:themeColor="text1"/>
        </w:rPr>
        <w:t xml:space="preserve"> необходимо обеспечить: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соблюдение габарита приближения строений;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безопасную эксплуатацию с учетом внешних климатических и механических воздействий;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техническую совместимость с железнодорожным подвижным составом.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При проектировании объектов те</w:t>
      </w:r>
      <w:r w:rsidRPr="006B328D">
        <w:rPr>
          <w:color w:val="000000" w:themeColor="text1"/>
        </w:rPr>
        <w:t>хнического регулирования настоящего технического регламента проектировщик (разработчик) принимает решения, обеспечивающие установленный законодательством государств-членов допустимый уровень вредного и (или) опасного воздействия на жизнь и здоровье человек</w:t>
      </w:r>
      <w:r w:rsidRPr="006B328D">
        <w:rPr>
          <w:color w:val="000000" w:themeColor="text1"/>
        </w:rPr>
        <w:t>а, животных и растений.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Выбранные проектировщиком (разработчиком) конструкции объектов технического регулирования настоящего технического регламента должны быть безопасны в течение назначенного срока службы и (или) до достижения назначенного ресурса, в</w:t>
      </w:r>
      <w:r w:rsidRPr="006B328D">
        <w:rPr>
          <w:color w:val="000000" w:themeColor="text1"/>
        </w:rPr>
        <w:t xml:space="preserve"> течение назначенного срока хранения, а также должны выдерживать воздействия и нагрузки, которым они могут подвергаться в процессе эксплуатации.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При проектировании объектов технического регулирования настоящего технического регламента проектировщик (ра</w:t>
      </w:r>
      <w:r w:rsidRPr="006B328D">
        <w:rPr>
          <w:color w:val="000000" w:themeColor="text1"/>
        </w:rPr>
        <w:t>зработчик) должен предусматривать использование программных средств, обеспечивающих безопасность функционирования объектов технического регулирования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При внесении изменений в проектную документацию строительства объе</w:t>
      </w:r>
      <w:r w:rsidRPr="006B328D">
        <w:rPr>
          <w:color w:val="000000" w:themeColor="text1"/>
        </w:rPr>
        <w:t>ктов инфраструктуры железнодорожного транспорта должны соблюдаться требования безопасности, установленные настоящим техническим регламентом.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В случае внесения в конструкцию или технологию изготовления продукции изменений, влияющих на безопасность, проводится оценка соответствия продукции в порядке, установленном разделом VII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Средства измерений, относя</w:t>
      </w:r>
      <w:r w:rsidRPr="006B328D">
        <w:rPr>
          <w:color w:val="000000" w:themeColor="text1"/>
        </w:rPr>
        <w:t>щиеся к сфере государственного регулирования обеспечения единства измерений, установленные на объектах инфраструктуры железнодорожного транспорта, должны соответствовать требованиям законодательства государств-членов и актов органов Союза в области обеспеч</w:t>
      </w:r>
      <w:r w:rsidRPr="006B328D">
        <w:rPr>
          <w:color w:val="000000" w:themeColor="text1"/>
        </w:rPr>
        <w:t>ения единства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Уровень электромагнитных помех, создаваемых объектами технического регулирования настоящего технического регламента, не должен превышать значения, в пределах которых эти помехи не оказывают влияния на работоспособность других о</w:t>
      </w:r>
      <w:r w:rsidRPr="006B328D">
        <w:rPr>
          <w:color w:val="000000" w:themeColor="text1"/>
        </w:rPr>
        <w:t>бъектов технического регулирования настоящего технического регламента, а также железнодорожного подвижного состава.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Должен быть предусмотрен порядок утилизации опасных элементов составных частей подсистем инфраструктуры железнодорожного транспорта в це</w:t>
      </w:r>
      <w:r w:rsidRPr="006B328D">
        <w:rPr>
          <w:color w:val="000000" w:themeColor="text1"/>
        </w:rPr>
        <w:t>лях предотвращения их использования после прекращения эксплуатации.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Перед вводом в эксплуатацию объектов инфраструктуры железнодорожного транспорта и продукции в предусмотренных проектной документацией местах должны быть нанесены либо установлены надпи</w:t>
      </w:r>
      <w:r w:rsidRPr="006B328D">
        <w:rPr>
          <w:color w:val="000000" w:themeColor="text1"/>
        </w:rPr>
        <w:t>си и знаки, предупреждающие об опасностях и условиях безопасной эксплуатации.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При проектировании, строительстве и вводе в эксплуатацию объектов инфраструктуры железнодорожного транспорта и продукции должны выполняться требования законодательства госуда</w:t>
      </w:r>
      <w:r w:rsidRPr="006B328D">
        <w:rPr>
          <w:color w:val="000000" w:themeColor="text1"/>
        </w:rPr>
        <w:t>рств-членов в области охраны окружающей среды.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24. При проектировании объектов технического регулирования настоящего технического регламента учитываются нормативы допустимой антропогенной нагрузки на окружающую среду, предусматривается проведение мероприят</w:t>
      </w:r>
      <w:r w:rsidRPr="006B328D">
        <w:rPr>
          <w:color w:val="000000" w:themeColor="text1"/>
        </w:rPr>
        <w:t xml:space="preserve">ий по предупреждению и устранению загрязнения окружающей среды, а также способы размещения отходов производства и потребления, применяются ресурсосберегающие, малоотходные, безотходные и иные современные технологии, способствующие охране окружающей среды, </w:t>
      </w:r>
      <w:r w:rsidRPr="006B328D">
        <w:rPr>
          <w:color w:val="000000" w:themeColor="text1"/>
        </w:rPr>
        <w:t>восстановлению природной среды, а также рациональному использованию и воспроизводству природных ресурсов.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При строительстве объектов технического регулирования настоящего технического регламента должны быть приняты меры по охране окружающей среды, восс</w:t>
      </w:r>
      <w:r w:rsidRPr="006B328D">
        <w:rPr>
          <w:color w:val="000000" w:themeColor="text1"/>
        </w:rPr>
        <w:t>тановлению природной среды, рекультивации земель и благоустройству территорий в соответствии с законодательством государств-членов.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При проектировании, строительстве и вводе в эксплуатацию объектов технического регулирования настоящего технического рег</w:t>
      </w:r>
      <w:r w:rsidRPr="006B328D">
        <w:rPr>
          <w:color w:val="000000" w:themeColor="text1"/>
        </w:rPr>
        <w:t>ламента должны выполняться мероприятия, обеспечивающие сохранение путей миграции диких животных и мест их постоянного обитания (в том числе в период размножения и зимовки).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27. К железнодорожному пути, составным частям железнодорожного пути и элементам сос</w:t>
      </w:r>
      <w:r w:rsidRPr="006B328D">
        <w:rPr>
          <w:color w:val="000000" w:themeColor="text1"/>
        </w:rPr>
        <w:t>тавных частей железнодорожного пути предъявляются следующие требования: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все составные части железнодорожного пути (земляное полотно, верхнее строение железнодорожного пути и др.) и элементы составных частей железнодорожного пути (рельсы, стрелочные пере</w:t>
      </w:r>
      <w:r w:rsidRPr="006B328D">
        <w:rPr>
          <w:color w:val="000000" w:themeColor="text1"/>
        </w:rPr>
        <w:t>воды, рельсовые скрепления, шпалы, полушпалы железобетонные, прокладки рельсового скрепления, балласт и др.) по прочности, несущей способности и устойчивости должны обеспечивать безопасное движение железнодорожного подвижного состава с наибольшими скоростя</w:t>
      </w:r>
      <w:r w:rsidRPr="006B328D">
        <w:rPr>
          <w:color w:val="000000" w:themeColor="text1"/>
        </w:rPr>
        <w:t>ми в пределах допустимых значений;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верхнее строение железнодорожного пути и земляное полотно должны обеспечивать стабильность положения железнодорожного пути в плане и продольном профиле. Геометрические параметры кривых должны устанавливаться таким обра</w:t>
      </w:r>
      <w:r w:rsidRPr="006B328D">
        <w:rPr>
          <w:color w:val="000000" w:themeColor="text1"/>
        </w:rPr>
        <w:t>зом, чтобы обеспечивать устойчивость железнодорожного подвижного состава, препятствующую сходу колес с рельсов и опрокидыванию;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уровень бровки земляного полотна на подходах к водопропускным сооружениям через водотоки при расположении железнодорожного пу</w:t>
      </w:r>
      <w:r w:rsidRPr="006B328D">
        <w:rPr>
          <w:color w:val="000000" w:themeColor="text1"/>
        </w:rPr>
        <w:t>ти вдоль водотоков и водоемов, а также верха укрепляемых откосов должен возвышаться на заданную величину над наивысшим расчетным уровнем воды исходя из заданной вероятности превышения;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конструкция бесстыкового железнодорожного пути должна исключать выбр</w:t>
      </w:r>
      <w:r w:rsidRPr="006B328D">
        <w:rPr>
          <w:color w:val="000000" w:themeColor="text1"/>
        </w:rPr>
        <w:t>осы рельсошпальной решетки при одновременном воздействии поездных и температурных нагрузок;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искусственные сооружения должны иметь устройства, предназначенные для безопасного обслуживания как самих сооружений, так и путей (тротуары, убежища с перилами, м</w:t>
      </w:r>
      <w:r w:rsidRPr="006B328D">
        <w:rPr>
          <w:color w:val="000000" w:themeColor="text1"/>
        </w:rPr>
        <w:t>остовые настилы, ниши, камеры, лестницы, сходы с перилами, специальные смотровые устройства и приспособления, оповестительную сигнализацию и др.);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стрелочные переводы должны иметь устройства для предотвращения несанкционированного перевода остряков и по</w:t>
      </w:r>
      <w:r w:rsidRPr="006B328D">
        <w:rPr>
          <w:color w:val="000000" w:themeColor="text1"/>
        </w:rPr>
        <w:t>движных частей крестовин во время движения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геометрические размеры поперечного сечения и конструктивные решения тоннелей должны устанавливаться с учетом минимизации величины избыточного аэродинамического давления, воз</w:t>
      </w:r>
      <w:r w:rsidRPr="006B328D">
        <w:rPr>
          <w:color w:val="000000" w:themeColor="text1"/>
        </w:rPr>
        <w:t>никающего при входе в тоннель и движении в нем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при проектировании объектов инфраструктуры железнодорожного транспорта, включающих в себя составные части железнодорожного пути, а также при проектировании элементов сос</w:t>
      </w:r>
      <w:r w:rsidRPr="006B328D">
        <w:rPr>
          <w:color w:val="000000" w:themeColor="text1"/>
        </w:rPr>
        <w:t>тавных частей железнодорожного пути должны проводиться специальные исследования для принятия решений о снижении колебаний аэродинамического давления в тоннелях, закрытых выемках и подземных станциях при проходе железнодорожного подвижного состава с максима</w:t>
      </w:r>
      <w:r w:rsidRPr="006B328D">
        <w:rPr>
          <w:color w:val="000000" w:themeColor="text1"/>
        </w:rPr>
        <w:t>льными скоростями;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содержание вредных веществ в тоннеле не должно превышать их предельно допустимую концентрацию в атмосферном воздухе;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к) пересечения железнодорожных путей с автомобильными дорогами и линиями городского пассажирского транспорта следует </w:t>
      </w:r>
      <w:r w:rsidRPr="006B328D">
        <w:rPr>
          <w:color w:val="000000" w:themeColor="text1"/>
        </w:rPr>
        <w:t>проектировать на разных уровнях. Допускается проектирование и строительство пересечений железнодорожных путей с автомобильными дорогами на одном уровне в порядке, установленном соответствующими органами государств-членов. Все железнодорожные переезды со ст</w:t>
      </w:r>
      <w:r w:rsidRPr="006B328D">
        <w:rPr>
          <w:color w:val="000000" w:themeColor="text1"/>
        </w:rPr>
        <w:t>ороны автодороги должны быть оборудованы предупреждающими знаками, а также в зависимости от интенсивности движения автотранспорта - сигнальными и заградительными устройствами. Запрещается проектирование и строительство пересечений железнодорожных путей с а</w:t>
      </w:r>
      <w:r w:rsidRPr="006B328D">
        <w:rPr>
          <w:color w:val="000000" w:themeColor="text1"/>
        </w:rPr>
        <w:t>втомобильными дорогами на одном уровне на участках железнодорожного пути, на которых эксплуатируется железнодорожный подвижной состав со скоростью более 140 км/ч;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пересечение железнодорожных путей с трубопроводами различного назначения, не входящими и в</w:t>
      </w:r>
      <w:r w:rsidRPr="006B328D">
        <w:rPr>
          <w:color w:val="000000" w:themeColor="text1"/>
        </w:rPr>
        <w:t>ходящими в состав инфраструктуры железнодорожного транспорта, возможно надземным или подземным (под земляным полотном) способом с заключением (при подземном способе) трубопровода на заданных протяжении и глубине в защитную трубу или тоннель. Не допускается</w:t>
      </w:r>
      <w:r w:rsidRPr="006B328D">
        <w:rPr>
          <w:color w:val="000000" w:themeColor="text1"/>
        </w:rPr>
        <w:t xml:space="preserve"> устройство переходов трубопроводов в теле насыпи. При надземном пересечении железнодорожных путей с трубопроводами должно обеспечиваться соблюдение габарита приближения строений. Устройство указанных пересечений согласовывается с владельцем инфраструктуры</w:t>
      </w:r>
      <w:r w:rsidRPr="006B328D">
        <w:rPr>
          <w:color w:val="000000" w:themeColor="text1"/>
        </w:rPr>
        <w:t xml:space="preserve"> железнодорожного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м) участки возможного заноса железнодорожных путей снегом должны быть оборудованы снегозадерживающими устройствами.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К железнодорожным устройствам электроснабжения, составным частям железнодорожных устройств электроснабжени</w:t>
      </w:r>
      <w:r w:rsidRPr="006B328D">
        <w:rPr>
          <w:color w:val="000000" w:themeColor="text1"/>
        </w:rPr>
        <w:t>я и элементам составных частей железнодорожных устройств электроснабжения предъявляются следующие требования: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соблюдение условий, при которых обеспечиваются: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безопасное расстояние от элементов составных частей железнодорожных устройств электроснабжения,</w:t>
      </w:r>
      <w:r w:rsidRPr="006B328D">
        <w:rPr>
          <w:color w:val="000000" w:themeColor="text1"/>
        </w:rPr>
        <w:t xml:space="preserve"> находящихся под напряжением, до заземленных частей, поверхности земли, настилов пешеходных мостов, лестниц, пассажирских платформ и железнодорожных переездов;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безопасное расстояние от элементов составных частей железнодорожных устройств электроснабжения д</w:t>
      </w:r>
      <w:r w:rsidRPr="006B328D">
        <w:rPr>
          <w:color w:val="000000" w:themeColor="text1"/>
        </w:rPr>
        <w:t>о линий электропередачи, не входящих в состав инфраструктуры железнодорожного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уровень напряжения не более допустимого значения при прикосновении к корпусам электрооборудования и другим металлическим конструкциям;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наличие ограждений и блокировок</w:t>
      </w:r>
      <w:r w:rsidRPr="006B328D">
        <w:rPr>
          <w:color w:val="000000" w:themeColor="text1"/>
        </w:rPr>
        <w:t>, препятствующих несанкционированному проникновению в опасные зоны или прикосновению к элементам составных частей железнодорожных устройств электроснабжения, находящимся под напряжением;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уровень радиопомех, создаваемых элементами составных частей железнодо</w:t>
      </w:r>
      <w:r w:rsidRPr="006B328D">
        <w:rPr>
          <w:color w:val="000000" w:themeColor="text1"/>
        </w:rPr>
        <w:t>рожных устройств электроснабжения, не выше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автоматическое отключение тяговой сети или линий электропередачи при возникновении таких режимов, которые могут привести к повреждению или нарушению исправного состояния железнодорожного устройства электроснабжения и иных подсистем инфраструктуры железнодо</w:t>
      </w:r>
      <w:r w:rsidRPr="006B328D">
        <w:rPr>
          <w:color w:val="000000" w:themeColor="text1"/>
        </w:rPr>
        <w:t>рожного транспорта;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наличие предупреждающих знаков;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пожарная безопасность как в нормальном, так и в аварийном режимах;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использование оборудования, параметры которого обеспечивают: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электрическую прочность изоляции не ниже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превышение</w:t>
      </w:r>
      <w:r w:rsidRPr="006B328D">
        <w:rPr>
          <w:color w:val="000000" w:themeColor="text1"/>
        </w:rPr>
        <w:t xml:space="preserve"> температуры токоведущих частей оборудования над температурой окружающей среды при номинальном токе не выше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отношение наименьшего размера изоляционного промежутка, при котором отсутствует сигнал об отключенном положении разъединителя </w:t>
      </w:r>
      <w:r w:rsidRPr="006B328D">
        <w:rPr>
          <w:color w:val="000000" w:themeColor="text1"/>
        </w:rPr>
        <w:t>контактной сети, к наибольшему размеру изоляционного промежутка не менее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коэффициент безопасности по прочности стоек для опор контактной сети, фундаментов опор и ригелей жестких поперечин не менее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относительный п</w:t>
      </w:r>
      <w:r w:rsidRPr="006B328D">
        <w:rPr>
          <w:color w:val="000000" w:themeColor="text1"/>
        </w:rPr>
        <w:t>рогиб в средней части несущих конструкций контактной сети не более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обратное напряжение диодного заземлителя не менее допустимого значения;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импульсное напряжение срабатывания устройств защиты станций стыкования в пределах допустимых зн</w:t>
      </w:r>
      <w:r w:rsidRPr="006B328D">
        <w:rPr>
          <w:color w:val="000000" w:themeColor="text1"/>
        </w:rPr>
        <w:t>ачений;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необходимый уровень защиты от опасного и вредного воздействия электромагнитных полей;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автоматическое отключение элементов составных частей железнодорожного устройства электроснабжения в аварийном режиме работы (при перегрузке, перегреве, коротком з</w:t>
      </w:r>
      <w:r w:rsidRPr="006B328D">
        <w:rPr>
          <w:color w:val="000000" w:themeColor="text1"/>
        </w:rPr>
        <w:t>амыкании и др.), исключающее возгорание его частей;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допустимый уровень электромагнитного излучения;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обеспечение механической прочности оборудования железнодорожного устройства электроснабжения при воздействии: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эксплуатационных нагрузок;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нагрузок в расче</w:t>
      </w:r>
      <w:r w:rsidRPr="006B328D">
        <w:rPr>
          <w:color w:val="000000" w:themeColor="text1"/>
        </w:rPr>
        <w:t>тных аварийных режимах;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монтажных нагрузок;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обеспечение безопасного функционирования железнодорожного устройства электроснабжения при одновременном воздействии эксплуатационных или аварийных нагрузок и климатических факторов, соответствующих нормативным</w:t>
      </w:r>
      <w:r w:rsidRPr="006B328D">
        <w:rPr>
          <w:color w:val="000000" w:themeColor="text1"/>
        </w:rPr>
        <w:t xml:space="preserve"> показателям для района эксплуатации, в том числе в режиме минимальной температуры, максимальной температуры, максимальной скорости ветра или гололеда с ветром;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обеспечение безопасности оперативного и оперативно-ремонтного персонала от возможного попада</w:t>
      </w:r>
      <w:r w:rsidRPr="006B328D">
        <w:rPr>
          <w:color w:val="000000" w:themeColor="text1"/>
        </w:rPr>
        <w:t>ния под напряжение и поражения электрическим током путем: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установления разъединителей с видимым разрывом во всех цепях распределительных устройств (кроме ячеек с выкатными блоками), обеспечивающих возможность отсоединения всех аппаратов от источников напря</w:t>
      </w:r>
      <w:r w:rsidRPr="006B328D">
        <w:rPr>
          <w:color w:val="000000" w:themeColor="text1"/>
        </w:rPr>
        <w:t>жения;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оборудования всех распределительных устройств напряжением выше 1 000 В тяговых и трансформаторных подстанций, а также линейных элементов составных частей железнодорожного устройства электроснабжения стационарными заземляющими ножами, обеспечивающими</w:t>
      </w:r>
      <w:r w:rsidRPr="006B328D">
        <w:rPr>
          <w:color w:val="000000" w:themeColor="text1"/>
        </w:rPr>
        <w:t xml:space="preserve"> заземление аппаратов и ошиновки, и блокировками или иными устройствами, предотвращающими возможность выполнения ошибочных операций с коммутационными аппаратами;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оборудования стационарных ограждений, лестниц для подъема на трансформаторы блокировками или и</w:t>
      </w:r>
      <w:r w:rsidRPr="006B328D">
        <w:rPr>
          <w:color w:val="000000" w:themeColor="text1"/>
        </w:rPr>
        <w:t>ными устройствами, обеспечивающими возможность открывания ограждений, приведения лестниц в рабочее положение только при включенных заземляющих ножах;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обеспечение снабжения тягового подвижного состава, сооружений и устройств подсистем инфраструктуры желе</w:t>
      </w:r>
      <w:r w:rsidRPr="006B328D">
        <w:rPr>
          <w:color w:val="000000" w:themeColor="text1"/>
        </w:rPr>
        <w:t>знодорожного транспорта электрической энергией с показателями качества, обеспечивающими их безопасное функционирование и повышение энергетической эффективности, посредством использования элементов составных частей железнодорожного устройства электроснабжен</w:t>
      </w:r>
      <w:r w:rsidRPr="006B328D">
        <w:rPr>
          <w:color w:val="000000" w:themeColor="text1"/>
        </w:rPr>
        <w:t>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использование средств телемеханизации для систем электроснабжения железных дорог, обеспечивающих: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сохранение работоспособного состояния во всех предусмотренных режимах эксплуатации в соответствии с климатическим исполнением и установленными нормами </w:t>
      </w:r>
      <w:r w:rsidRPr="006B328D">
        <w:rPr>
          <w:color w:val="000000" w:themeColor="text1"/>
        </w:rPr>
        <w:t>воздействия механических нагрузок;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электромагнитную совместимость с другими техническими средствами железнодорожного транспорта, устойчивость к воздействию внешних магнитных полей, промышленной частоты, электрическим импульсам и электрическим разрядам в со</w:t>
      </w:r>
      <w:r w:rsidRPr="006B328D">
        <w:rPr>
          <w:color w:val="000000" w:themeColor="text1"/>
        </w:rPr>
        <w:t>ответствии с конструкторской документацией;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выполнение функций телеуправления, телесигнализации и телеизмерения (последнее - при оперативном управлении);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совместимость по сигналам телеуправления, телесигнализации и телеизмерения с другими средствами телеме</w:t>
      </w:r>
      <w:r w:rsidRPr="006B328D">
        <w:rPr>
          <w:color w:val="000000" w:themeColor="text1"/>
        </w:rPr>
        <w:t>ханизации;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достоверность передачи информации и ее индикации на рабочих местах в соответствии с конструкторской документацией;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отсутствии питания по основному и резервному портам питания дольше, чем установлено техническими условиями, - автоматическое завершение работы средств телемеханизации, не допускающее потерь или искажения сигналов телеуправления, телесигнализации и теле</w:t>
      </w:r>
      <w:r w:rsidRPr="006B328D">
        <w:rPr>
          <w:color w:val="000000" w:themeColor="text1"/>
        </w:rPr>
        <w:t>измерения либо потери работоспособности изделия в связи с потерей или искажением данных.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К железнодорожной автоматике и телемеханике, составным частям железнодорожной автоматики и телемеханики и элементам составных частей железнодорожной автоматики и т</w:t>
      </w:r>
      <w:r w:rsidRPr="006B328D">
        <w:rPr>
          <w:color w:val="000000" w:themeColor="text1"/>
        </w:rPr>
        <w:t>елемеханики предъявляются следующие требования: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все составные части железнодорожной автоматики и телемеханики и элементы составных частей железнодорожной автоматики и телемеханики должны обеспечивать безопасное движение железнодорожного подвижного соста</w:t>
      </w:r>
      <w:r w:rsidRPr="006B328D">
        <w:rPr>
          <w:color w:val="000000" w:themeColor="text1"/>
        </w:rPr>
        <w:t>ва с установленной скоростью и минимальным интервалом следования;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диспетчерская централизация и диспетчерский контроль движения железнодорожного подвижного состава должны обеспечивать: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централизованное управление стрелками и светофорами одной или нескол</w:t>
      </w:r>
      <w:r w:rsidRPr="006B328D">
        <w:rPr>
          <w:color w:val="000000" w:themeColor="text1"/>
        </w:rPr>
        <w:t>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непрерывный контроль положения стрелок и свободности (занятости)</w:t>
      </w:r>
      <w:r w:rsidRPr="006B328D">
        <w:rPr>
          <w:color w:val="000000" w:themeColor="text1"/>
        </w:rPr>
        <w:t xml:space="preserve"> перегонов, путей на станциях и прилегающих к станциям блок-участках, а также показаний входных, маршрутных и выходных светофоров;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непрерывный контроль технического состояния устройств сигнализации, централизации и блокировки на станциях и перегонах;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возмо</w:t>
      </w:r>
      <w:r w:rsidRPr="006B328D">
        <w:rPr>
          <w:color w:val="000000" w:themeColor="text1"/>
        </w:rPr>
        <w:t>жность изменения параметров движения при ложной занятости блок-участков, включая экстренную остановку железнодорожного подвижного состава и передачу разрешения на движение железнодорожного подвижного состава для проследования светофора с запрещающим показа</w:t>
      </w:r>
      <w:r w:rsidRPr="006B328D">
        <w:rPr>
          <w:color w:val="000000" w:themeColor="text1"/>
        </w:rPr>
        <w:t>нием;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передачу необходимых данных в системы информирования пассажиров о движении железнодорожного подвижного состава, а также в системы оповещения работников, выполняющих работы на железнодорожных путях, о приближении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</w:t>
      </w:r>
      <w:r w:rsidRPr="006B328D">
        <w:rPr>
          <w:color w:val="000000" w:themeColor="text1"/>
        </w:rPr>
        <w:t>) сигнализация, централизация и блокировка на станциях и перегонах должны обеспечивать: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пропуск железнодорожного подвижного состава по установленным непересекающимся маршрутам с установленными скоростями в обоих направлениях на станциях и по каждому железн</w:t>
      </w:r>
      <w:r w:rsidRPr="006B328D">
        <w:rPr>
          <w:color w:val="000000" w:themeColor="text1"/>
        </w:rPr>
        <w:t>одорожному пути перегона;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предотвращение (блокирование) входа железнодорожного подвижного состава на участок железнодорожного пути, который занят другим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контроль положения железнодорожного подвижного состава, управление </w:t>
      </w:r>
      <w:r w:rsidRPr="006B328D">
        <w:rPr>
          <w:color w:val="000000" w:themeColor="text1"/>
        </w:rPr>
        <w:t>стрелками и светофорами и выполнение требуемой последовательности взаимозависимых операций;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контроль технического состояния устройств и технических средств и при необходимости их резервирование;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автоматическое оповещение о приближении железнодорожного подв</w:t>
      </w:r>
      <w:r w:rsidRPr="006B328D">
        <w:rPr>
          <w:color w:val="000000" w:themeColor="text1"/>
        </w:rPr>
        <w:t>ижного состава на железнодорожных станциях;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недопущение перевода стрелки под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железнодорожная автоматика и телемеханика на сортировочных станциях должна обеспечивать: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непрерывное, бесперебойное и безопасное расформиров</w:t>
      </w:r>
      <w:r w:rsidRPr="006B328D">
        <w:rPr>
          <w:color w:val="000000" w:themeColor="text1"/>
        </w:rPr>
        <w:t>ание составов с расчетной (проектной) скоростью и безопасность сортировки вагонов;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индивидуальное управление переводом стрелок;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исключение выхода железнодорожного подвижного состава в зону роспуска;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контроль положения стрелок и занятости стрелочных секций;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недопущение перевода стрелки под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управление и контроль надвигом и роспуском;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система технической диагностики и мониторинга должна обеспечивать контроль предотказного состояния устройств железнодорожной автоматики и т</w:t>
      </w:r>
      <w:r w:rsidRPr="006B328D">
        <w:rPr>
          <w:color w:val="000000" w:themeColor="text1"/>
        </w:rPr>
        <w:t>елемеханики;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железнодорожная автоматика и телемеханика должна быть совместима с другими подсистемами инфраструктуры железнодорожного транспорта и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сохранение работоспособного состояния во всех предусмотренных при пр</w:t>
      </w:r>
      <w:r w:rsidRPr="006B328D">
        <w:rPr>
          <w:color w:val="000000" w:themeColor="text1"/>
        </w:rPr>
        <w:t>оектировании условиях и режимах в течение назначенных сроков службы;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программные средства, функционирующие в составе железнодорожной автоматики и телемеханики, как встраиваемые, так и поставляемые на материальных носителях, должны обеспечивать: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работосп</w:t>
      </w:r>
      <w:r w:rsidRPr="006B328D">
        <w:rPr>
          <w:color w:val="000000" w:themeColor="text1"/>
        </w:rPr>
        <w:t>особность после перезагрузок, вызванных сбоями и (или) отказами технических средств, и целостность при собственных сбоях;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защищенность от компьютерных вирусов, несанкционированного доступа, последствий отказов, ошибок и сбоев при хранении, вводе, обработке и выводе информации, от возможности случайных изменений информации;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соответствие свойствам и характеристикам, описанным в</w:t>
      </w:r>
      <w:r w:rsidRPr="006B328D">
        <w:rPr>
          <w:color w:val="000000" w:themeColor="text1"/>
        </w:rPr>
        <w:t xml:space="preserve"> программных документах, а также в документации, поставляемой с оборудованием и содержащей информацию для сборки, установки и эксплуатации данного оборудования.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30. К железнодорожной электросвязи, составным частям железнодорожной электросвязи и элементам с</w:t>
      </w:r>
      <w:r w:rsidRPr="006B328D">
        <w:rPr>
          <w:color w:val="000000" w:themeColor="text1"/>
        </w:rPr>
        <w:t>оставных частей железнодорожной электросвязи предъявляются следующие требования: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обеспечение безопасного движения железнодорожного подвижного состава с установленной скоростью и минимальным интервалом следования;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б) осуществление мониторинга параметров </w:t>
      </w:r>
      <w:r w:rsidRPr="006B328D">
        <w:rPr>
          <w:color w:val="000000" w:themeColor="text1"/>
        </w:rPr>
        <w:t>функционирования и интегрированного управления технологической сетью связи и частотно-временной синхронизации;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обеспечение совместимости с другими подсистемами инфраструктуры железнодорожного транспорта и железнодорожным подвижным составом;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поддержан</w:t>
      </w:r>
      <w:r w:rsidRPr="006B328D">
        <w:rPr>
          <w:color w:val="000000" w:themeColor="text1"/>
        </w:rPr>
        <w:t>ие работоспособного состояния во всех предусмотренных при проектировании условиях и режимах в течение назначенных для них сроков службы.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31. К железнодорожным станциям, станционным зданиям, сооружениям и устройствам, составным частям станционных зданий, со</w:t>
      </w:r>
      <w:r w:rsidRPr="006B328D">
        <w:rPr>
          <w:color w:val="000000" w:themeColor="text1"/>
        </w:rPr>
        <w:t>оружений и устройств и элементам составных частей станционных зданий, сооружений и устройств предъявляются следующие требования: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станционные здания, сооружения и устройства должны быть приспособлены для безопасного выполнения операций по посадке, высадк</w:t>
      </w:r>
      <w:r w:rsidRPr="006B328D">
        <w:rPr>
          <w:color w:val="000000" w:themeColor="text1"/>
        </w:rPr>
        <w:t>е и обслуживанию пассажиров. Выходы на пассажирские платформы из пассажирских зданий, а также выходы с пассажирских платформ на пешеходные мосты и в тоннельные переходы не должны быть затруднены близостью других зданий и наличием сооружений и устройств, фу</w:t>
      </w:r>
      <w:r w:rsidRPr="006B328D">
        <w:rPr>
          <w:color w:val="000000" w:themeColor="text1"/>
        </w:rPr>
        <w:t>нкционально не связанных с безопасностью людей, и должны быть оборудованы для движения людей с детскими колясками, а также лиц с ограниченной подвижностью;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пешеходные тоннели и подземные станции должны иметь аварийное освещение и аварийные выходы;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ст</w:t>
      </w:r>
      <w:r w:rsidRPr="006B328D">
        <w:rPr>
          <w:color w:val="000000" w:themeColor="text1"/>
        </w:rPr>
        <w:t>анции с электрической централизацией стрелок, тоннели и мосты должны быть оборудованы системой оповещения работников, выполняющих работы на железнодорожных путях, о приближении железнодорожного подвижного состава;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стационарно размещенные сооружения и их</w:t>
      </w:r>
      <w:r w:rsidRPr="006B328D">
        <w:rPr>
          <w:color w:val="000000" w:themeColor="text1"/>
        </w:rPr>
        <w:t xml:space="preserve"> отдельные части должны обеспечивать соблюдение установленного габарита приближения строений и габарита погрузки (в том числе при перевозке негабаритных грузов) с целью исключения непосредственного контакта указанных сооружений и их отдельных частей с част</w:t>
      </w:r>
      <w:r w:rsidRPr="006B328D">
        <w:rPr>
          <w:color w:val="000000" w:themeColor="text1"/>
        </w:rPr>
        <w:t>ями железнодорожного подвижного состава и перевозимым грузом;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железнодорожные станции должны иметь устройства для предупреждения самопроизвольного выхода железнодорожного подвижного состава на маршруты следования поездов (предохранительные тупики, охран</w:t>
      </w:r>
      <w:r w:rsidRPr="006B328D">
        <w:rPr>
          <w:color w:val="000000" w:themeColor="text1"/>
        </w:rPr>
        <w:t>ные стрелки, сбрасывающие башмаки, сбрасывающие остряки или сбрасывающие стрелки), которые должны соответствовать требованиям по включению их в систему централизации и блокировки, иметь контроль заграждающего положения и исключать самопроизвольный выход же</w:t>
      </w:r>
      <w:r w:rsidRPr="006B328D">
        <w:rPr>
          <w:color w:val="000000" w:themeColor="text1"/>
        </w:rPr>
        <w:t>лезнодорожного подвижного состава на другие пути и маршруты приема, следования и отправления поездов;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е) перегоны, имеющие затяжные спуски, а также станции, ограничивающие такие перегоны, должны иметь улавливающие тупики или другие сооружения и устройства </w:t>
      </w:r>
      <w:r w:rsidRPr="006B328D">
        <w:rPr>
          <w:color w:val="000000" w:themeColor="text1"/>
        </w:rPr>
        <w:t>для остановки потерявшего управление при движении по такому спуску железнодорожного подвижного состава или его части;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грузовые устройства при всех предусмотренных условиях выполнения операций погрузки-выгрузки должны исключать повреждение железнодорожно</w:t>
      </w:r>
      <w:r w:rsidRPr="006B328D">
        <w:rPr>
          <w:color w:val="000000" w:themeColor="text1"/>
        </w:rPr>
        <w:t>го подвижного состава, иметь освещение, обеспечивающее безопасную погрузку и выгрузку грузов в темное время суток, а также обеспечивать безопасность персонала и сохранность перевозимых грузов;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железнодорожные станции, депо и другие вспомогательные объек</w:t>
      </w:r>
      <w:r w:rsidRPr="006B328D">
        <w:rPr>
          <w:color w:val="000000" w:themeColor="text1"/>
        </w:rPr>
        <w:t>ты инфраструктуры железнодорожного транспорта должны иметь служебные пешеходные переходы через железнодорожные пути, оборудованные настилами, указателями и предупреждающими надписями, а также электрическое освещение. Выходы из служебных помещений вблизи же</w:t>
      </w:r>
      <w:r w:rsidRPr="006B328D">
        <w:rPr>
          <w:color w:val="000000" w:themeColor="text1"/>
        </w:rPr>
        <w:t>лезнодорожных путей должны иметь ограждения (барьеры);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железнодорожные станции в установленных местах должны иметь открытые рабочие площадки и островки безопасности для обеспечения безопасности составителей поездов, регулировщиков скорости движения поез</w:t>
      </w:r>
      <w:r w:rsidRPr="006B328D">
        <w:rPr>
          <w:color w:val="000000" w:themeColor="text1"/>
        </w:rPr>
        <w:t>дов, дежурных стрелочных постов, осмотрщиков вагонов, приемосдатчиков груза, почтовых отправлений и багажа, а также экипировщиков локомотивов и вагонов и других работников;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объекты и помещения на железнодорожных станциях должны освещаться в соответствии</w:t>
      </w:r>
      <w:r w:rsidRPr="006B328D">
        <w:rPr>
          <w:color w:val="000000" w:themeColor="text1"/>
        </w:rPr>
        <w:t xml:space="preserve"> с установленными нормами для обеспечения безопасного движения железнодорожного подвижного состава, автотранспортных средств на железнодорожных переездах, маневрового передвижения, безопасности пассажиров при посадке в вагоны и высадке из вагонов, безопасн</w:t>
      </w:r>
      <w:r w:rsidRPr="006B328D">
        <w:rPr>
          <w:color w:val="000000" w:themeColor="text1"/>
        </w:rPr>
        <w:t>ости работников, для охраны грузов, почтовых отправлений, багажа и грузобагажа. Наружное освещение не должно влиять на отчетливую видимость сигнальных огней;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места выпуска сжатого воздуха вагонных замедлителей пневматического действия на сортировочных г</w:t>
      </w:r>
      <w:r w:rsidRPr="006B328D">
        <w:rPr>
          <w:color w:val="000000" w:themeColor="text1"/>
        </w:rPr>
        <w:t>орках, места всасывания воздуха компрессорных установок, а также системы выпуска газов двигателей и другого оборудования должны быть оборудованы глушителями аэродинамического шума и газовых потоков и другими защитными устройствами;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м) воздушные линии элект</w:t>
      </w:r>
      <w:r w:rsidRPr="006B328D">
        <w:rPr>
          <w:color w:val="000000" w:themeColor="text1"/>
        </w:rPr>
        <w:t>ропередачи не должны пересекаться с железнодорожными путями в горловинах железнодорожных станций;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н) для железнодорожных станций, на которых производятся операции с опасными грузами, должны быть предусмотрены специальные меры по защите жизни и здоровья гра</w:t>
      </w:r>
      <w:r w:rsidRPr="006B328D">
        <w:rPr>
          <w:color w:val="000000" w:themeColor="text1"/>
        </w:rPr>
        <w:t>ждан, имущества физических или юридических лиц, государственного или муниципального имущества, охране окружающей среды.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32. На продукцию должны быть нанесены необходимые (хорошо различимые) идентификационные и предупреждающие надписи и маркировка, сведения</w:t>
      </w:r>
      <w:r w:rsidRPr="006B328D">
        <w:rPr>
          <w:color w:val="000000" w:themeColor="text1"/>
        </w:rPr>
        <w:t xml:space="preserve"> из которых дублируются и поясняются в эксплуатационных документах.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33. Маркировка продукции, обеспечивающая ее идентификацию, должна содержать следующую информацию: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единый знак 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наименование изготовителя и (или) его това</w:t>
      </w:r>
      <w:r w:rsidRPr="006B328D">
        <w:rPr>
          <w:color w:val="000000" w:themeColor="text1"/>
        </w:rPr>
        <w:t>рный знак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наименование и (или) обозначение в соответствии с конструкторской документацией;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дата изготовления.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Допускается нанесение маркировки только на упаковку с указанием в прилагаемых к продукции эксплуатационных документах сведений о не</w:t>
      </w:r>
      <w:r w:rsidRPr="006B328D">
        <w:rPr>
          <w:color w:val="000000" w:themeColor="text1"/>
        </w:rPr>
        <w:t>возможности или нецелесообразности нанесения маркировки непосредственно на продукцию ввиду особенностей конструкции продукции или условий эксплуатации.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Маркировка должна сохраняться в течение всего жизненного цикла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случае невозможности обеспечения сохранности маркировки на упаковке в течение всего жизненного цикла продукции допускается указание информации, содержащейся в маркировке, только в прилагаемых к продукции эксплуатационных документах.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34. Текст, содержащий</w:t>
      </w:r>
      <w:r w:rsidRPr="006B328D">
        <w:rPr>
          <w:color w:val="000000" w:themeColor="text1"/>
        </w:rPr>
        <w:t>ся в маркировке и эксплуатационных документах, составляется на русском языке и при наличии соответствующего требования в законодательстве государств-членов - на государственном языке (государственных языках) государства-члена, на территории которого реализ</w:t>
      </w:r>
      <w:r w:rsidRPr="006B328D">
        <w:rPr>
          <w:color w:val="000000" w:themeColor="text1"/>
        </w:rPr>
        <w:t>уется продукция.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VI. Обеспечение соответствия требованиям безопасности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35. Соответствие продукции требованиям настоящего технического регламента обеспечивается путем выполнения его требований непосредственно либо путем выполнения требований стандартов</w:t>
      </w:r>
      <w:r w:rsidRPr="006B328D">
        <w:rPr>
          <w:color w:val="000000" w:themeColor="text1"/>
        </w:rPr>
        <w:t>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настояще</w:t>
      </w:r>
      <w:r w:rsidRPr="006B328D">
        <w:rPr>
          <w:color w:val="000000" w:themeColor="text1"/>
        </w:rPr>
        <w:t>го технического регламента (далее - перечень стандартов, в результате применения которых обеспечивается соблюдение требований настоящего технического регламента).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36. Методы исследований (испытаний) и измерений продукции устанавливаются в стандартах, включ</w:t>
      </w:r>
      <w:r w:rsidRPr="006B328D">
        <w:rPr>
          <w:color w:val="000000" w:themeColor="text1"/>
        </w:rPr>
        <w:t>енных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</w:t>
      </w:r>
      <w:r w:rsidRPr="006B328D">
        <w:rPr>
          <w:color w:val="000000" w:themeColor="text1"/>
        </w:rPr>
        <w:t>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37. В целях выполнения требований настоящего технического регламента применяются стандарты, приведенн</w:t>
      </w:r>
      <w:r w:rsidRPr="006B328D">
        <w:rPr>
          <w:color w:val="000000" w:themeColor="text1"/>
        </w:rPr>
        <w:t>ые в перечне стандартов, в результате применения которых обеспечивается соблюдение требований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В случае неприменения стандартов, включенных в перечень стандартов, в результате применения которых обеспечивается соблюдение </w:t>
      </w:r>
      <w:r w:rsidRPr="006B328D">
        <w:rPr>
          <w:color w:val="000000" w:themeColor="text1"/>
        </w:rPr>
        <w:t>требований настоящего технического регламента, оценка соответствия осуществляется на основе анализа рисков.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Неприменение стандартов, включенных в указанный перечень, не может рассматриваться как несоблюдение требований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VII. Оценка соответствия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38. Объекты технического регулирования настоящего технического регламента перед выпуском в обращение на таможенной территории Союза подлежат оценке соответствия требованиям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39. Оценка соответ</w:t>
      </w:r>
      <w:r w:rsidRPr="006B328D">
        <w:rPr>
          <w:color w:val="000000" w:themeColor="text1"/>
        </w:rPr>
        <w:t>ствия объектов инфраструктуры железнодорожного транспорта осуществляется в соответствии с техническим регламентом Союза, устанавливающим требования безопасности в отношении зданий и сооружений, и с учетом особенностей, указанных в пунктах 123 - 131 настоящ</w:t>
      </w:r>
      <w:r w:rsidRPr="006B328D">
        <w:rPr>
          <w:color w:val="000000" w:themeColor="text1"/>
        </w:rPr>
        <w:t>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40. Оценка соответствия продукции проводится в форме подтверждения соответствия продукции требованиям настоящего технического регламента (далее - подтверждение соответствия) согласно типовым схемам с учетом особенностей, устано</w:t>
      </w:r>
      <w:r w:rsidRPr="006B328D">
        <w:rPr>
          <w:color w:val="000000" w:themeColor="text1"/>
        </w:rPr>
        <w:t>вленных настоящим техническим регламентом.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41. Государственная экспертиза проектной документации производится в соответствии с законодательством государств-членов.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приемке в эксплуатацию объектов инфраструктуры железнодорожного транспорта устанавливает</w:t>
      </w:r>
      <w:r w:rsidRPr="006B328D">
        <w:rPr>
          <w:color w:val="000000" w:themeColor="text1"/>
        </w:rPr>
        <w:t>ся их соответствие утвержденной проектной документации с учетом внесенных в нее в установленном порядке изменений, а также настоящему техническому регламенту и межгосударственным документам по стандартизации.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42. При приемке в эксплуатацию объектов инфраст</w:t>
      </w:r>
      <w:r w:rsidRPr="006B328D">
        <w:rPr>
          <w:color w:val="000000" w:themeColor="text1"/>
        </w:rPr>
        <w:t>руктуры железнодорожного транспорта должны учитываться результаты строительного контроля (заключения приемочных комиссий) в отношении выполнения технологических операций, осуществляемых во время строительства таких объектов.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Строительный контроль производи</w:t>
      </w:r>
      <w:r w:rsidRPr="006B328D">
        <w:rPr>
          <w:color w:val="000000" w:themeColor="text1"/>
        </w:rPr>
        <w:t>тся в соответствии с законодательством государств-членов.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43. Перечень подсистем и составных частей подсистем инфраструктуры железнодорожного транспорта, подлежащих приемке в эксплуатацию, приведен в приложении N 2.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Порядок приемки и ввода в эксплуатацию о</w:t>
      </w:r>
      <w:r w:rsidRPr="006B328D">
        <w:rPr>
          <w:color w:val="000000" w:themeColor="text1"/>
        </w:rPr>
        <w:t>бъектов инфраструктуры железнодорожного транспорта осуществляется в соответствии с пунктами 123 - 131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44. Подтверждение соответствия осуществляется в форме: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а) сертификации органом по сертификации (схемы 1с, 3с, 4с, 10с </w:t>
      </w:r>
      <w:r w:rsidRPr="006B328D">
        <w:rPr>
          <w:color w:val="000000" w:themeColor="text1"/>
        </w:rPr>
        <w:t>и 11с);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декларирования соответствия продукции требованиям настоящего технического регламента (далее - декларирование соответствия) на основании собственных доказательств заявителя (при наличии) и доказательств, полученных с участием органа по сертификац</w:t>
      </w:r>
      <w:r w:rsidRPr="006B328D">
        <w:rPr>
          <w:color w:val="000000" w:themeColor="text1"/>
        </w:rPr>
        <w:t>ии и (или) аккредитованной испытательной лаборатории (центра) (схемы 3д, 4д), или декларирования соответствия на основании собственных доказательств заявителя (при наличии) и доказательств, полученных в том числе с участием органа по сертификации систем ме</w:t>
      </w:r>
      <w:r w:rsidRPr="006B328D">
        <w:rPr>
          <w:color w:val="000000" w:themeColor="text1"/>
        </w:rPr>
        <w:t xml:space="preserve">неджмента, зарегистрированного в соответствии с установленным законодательством государства-члена порядком на его территории в качестве юридического лица и аккредитованного органом по аккредитации этого государства-члена в качестве органа, осуществляющего </w:t>
      </w:r>
      <w:r w:rsidRPr="006B328D">
        <w:rPr>
          <w:color w:val="000000" w:themeColor="text1"/>
        </w:rPr>
        <w:t>деятельность по сертификации систем менеджмента (далее - орган по сертификации систем менеджмента), и аккредитованной испытательной лаборатории (центра) (схема 6д).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45. Допускается осуществлять подтверждение соответствия в форме сертификации вместо деклари</w:t>
      </w:r>
      <w:r w:rsidRPr="006B328D">
        <w:rPr>
          <w:color w:val="000000" w:themeColor="text1"/>
        </w:rPr>
        <w:t>рования соответствия по письменному обращению заявителя в орган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46. Идентификация образцов продукции, поступивших для проведения испытания, необходимые исследования (испытания) и измерения продукции при осуществлении сертификации проводятс</w:t>
      </w:r>
      <w:r w:rsidRPr="006B328D">
        <w:rPr>
          <w:color w:val="000000" w:themeColor="text1"/>
        </w:rPr>
        <w:t>я аккредитованными испытательными лабораториями (центрами).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Аккредитованная испытательная лаборатория (центр), область аккредитации которой распространяется на продукцию, проводит исследования (испытания) и измерения продукции на условиях договора, заключа</w:t>
      </w:r>
      <w:r w:rsidRPr="006B328D">
        <w:rPr>
          <w:color w:val="000000" w:themeColor="text1"/>
        </w:rPr>
        <w:t>емого с органом по сертификации (кроме случаев совмещения в одном лице испытательной лаборатории (центра) и органа по сертификации).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47. Применяемые при исследованиях (испытаниях) и измерениях средства измерений должны соответствовать требованиям законодательства государства-члена и актов органов Союза в области обеспечения единства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48. В приложениях к настоящему техническому</w:t>
      </w:r>
      <w:r w:rsidRPr="006B328D">
        <w:rPr>
          <w:color w:val="000000" w:themeColor="text1"/>
        </w:rPr>
        <w:t xml:space="preserve"> регламенту приведены следующие перечни: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продукции, подлежащей сертификации, согласно приложению N 3;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продукции, подлежащей декларированию соответствия на основании собственных доказательств заявителя (при наличии) и доказательств, получе</w:t>
      </w:r>
      <w:r w:rsidRPr="006B328D">
        <w:rPr>
          <w:color w:val="000000" w:themeColor="text1"/>
        </w:rPr>
        <w:t>нных с участием органа по сертификации и (или) аккредитованной испытательной лаборатории (центра), согласно приложению N 4;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перечень положений технического регламента Таможенного союза "О безопасности инфраструктуры железнодорожного транспорта" (ТР ТС 003/</w:t>
      </w:r>
      <w:r w:rsidRPr="006B328D">
        <w:rPr>
          <w:color w:val="000000" w:themeColor="text1"/>
        </w:rPr>
        <w:t>2011), применяемых при подтверждении соответствия элементов составных частей подсистем инфраструктуры железнодорожного транспорта требованиям указанного технического регламента, согласно приложению N 5.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49. Не подлежит сертификации разрабатываемая продукци</w:t>
      </w:r>
      <w:r w:rsidRPr="006B328D">
        <w:rPr>
          <w:color w:val="000000" w:themeColor="text1"/>
        </w:rPr>
        <w:t>я, указанная в приложении N 3 к настоящему техническому регламенту, конструкторской документации на которую присвоена литера "О".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остальной продукции, указанной в приложении N 3 к настоящему техническому регламенту, наличие сертификата соответствия тре</w:t>
      </w:r>
      <w:r w:rsidRPr="006B328D">
        <w:rPr>
          <w:color w:val="000000" w:themeColor="text1"/>
        </w:rPr>
        <w:t>бованиям настоящего технического регламента (далее - сертификат соответствия) является обязательным.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50. Опытные образцы продукции, отдельные составные части которой не имеют сертификата соответствия или декларации о соответствии требованиям настоящего тех</w:t>
      </w:r>
      <w:r w:rsidRPr="006B328D">
        <w:rPr>
          <w:color w:val="000000" w:themeColor="text1"/>
        </w:rPr>
        <w:t>нического регламента (далее - декларация о соответствии), допускается выпускать в подконтрольную эксплуатацию до получения сертификата соответствия или декларации о соответствии этих составных частей.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51. При оценке соответствия заявителем является зарегис</w:t>
      </w:r>
      <w:r w:rsidRPr="006B328D">
        <w:rPr>
          <w:color w:val="000000" w:themeColor="text1"/>
        </w:rPr>
        <w:t>трированное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серийно выпускаемой продукции - изготовитель (уполномоченное изготовителем лицо);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па</w:t>
      </w:r>
      <w:r w:rsidRPr="006B328D">
        <w:rPr>
          <w:color w:val="000000" w:themeColor="text1"/>
        </w:rPr>
        <w:t>ртии продукции или единичного изделия - изготовитель (уполномоченное изготовителем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52. Сроки проведения работ по оценке соответствия определяются договором между органом по сертификации и заявителем.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53. При оценке соответств</w:t>
      </w:r>
      <w:r w:rsidRPr="006B328D">
        <w:rPr>
          <w:color w:val="000000" w:themeColor="text1"/>
        </w:rPr>
        <w:t>ия могут быть использованы результаты работ, проведенных при оценке соответствия данной продукции требованиям технического регламента Таможенного союза "О безопасности высокоскоростного железнодорожного транспорта" (ТР ТС 002/2011), принятого Решением Коми</w:t>
      </w:r>
      <w:r w:rsidRPr="006B328D">
        <w:rPr>
          <w:color w:val="000000" w:themeColor="text1"/>
        </w:rPr>
        <w:t xml:space="preserve">ссии Таможенного союза от </w:t>
      </w:r>
      <w:hyperlink r:id="rId18" w:tooltip="Решение 710 от 15.07.2011 КТС&#10;&#10;О принятии техрегламентов ТС о безопасности ж/д транспорта и его инфраструктуры" w:history="1">
        <w:r w:rsidRPr="006B328D">
          <w:rPr>
            <w:rStyle w:val="a3"/>
            <w:color w:val="000000" w:themeColor="text1"/>
          </w:rPr>
          <w:t>15 июля 2011 г. N 710</w:t>
        </w:r>
      </w:hyperlink>
      <w:r w:rsidRPr="006B328D">
        <w:rPr>
          <w:color w:val="000000" w:themeColor="text1"/>
        </w:rPr>
        <w:t xml:space="preserve"> (протоколы испытаний, экспертные заключения, технические</w:t>
      </w:r>
      <w:r w:rsidRPr="006B328D">
        <w:rPr>
          <w:color w:val="000000" w:themeColor="text1"/>
        </w:rPr>
        <w:t xml:space="preserve"> заключения, акты визуального контроля, обоснования безопасности и иные документы, полученные в ходе проведения работ по оценке соответствия продукции требованиям указанного технического регламента), не более 5 лет назад.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1. Порядок декларирования соотве</w:t>
      </w:r>
      <w:r w:rsidRPr="006B328D">
        <w:rPr>
          <w:rFonts w:eastAsia="Times New Roman"/>
          <w:color w:val="000000" w:themeColor="text1"/>
        </w:rPr>
        <w:t xml:space="preserve">тствия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54. Применяемые в соответствии с настоящим техническим регламентом схемы декларирования соответствия включают в себя следующие процедуры: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выбор заявителем, принимающим декларацию о соответствии, схемы декларирования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формирован</w:t>
      </w:r>
      <w:r w:rsidRPr="006B328D">
        <w:rPr>
          <w:color w:val="000000" w:themeColor="text1"/>
        </w:rPr>
        <w:t>ие и анализ заявителем комплекта документов, послуживших основанием для принятия декларации о соответствии;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проведение идентификации продукции и (или) отбор образцов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осуществление изготовителем производственного контроля и принятие всех не</w:t>
      </w:r>
      <w:r w:rsidRPr="006B328D">
        <w:rPr>
          <w:color w:val="000000" w:themeColor="text1"/>
        </w:rPr>
        <w:t>обходимых мер для того, чтобы процесс производства продукции обеспечивал ее соответствие требованиям настоящего технического регламента (для схем 3д и 6д);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выбор заявителем аккредитованной испытательной лаборатории (центра);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е) проведение идентификации </w:t>
      </w:r>
      <w:r w:rsidRPr="006B328D">
        <w:rPr>
          <w:color w:val="000000" w:themeColor="text1"/>
        </w:rPr>
        <w:t>образцов продукции, поступивших для проведения испытания, и проведение исследований (испытаний) и измерений образцов продукции в аккредитованной испытательной лаборатории (центре) или собственной испытательной лаборатории изготовителя;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принятие и регист</w:t>
      </w:r>
      <w:r w:rsidRPr="006B328D">
        <w:rPr>
          <w:color w:val="000000" w:themeColor="text1"/>
        </w:rPr>
        <w:t>рация декларации о соответствии в порядке, утверждаемом Евразийской экономической комиссией (далее - Комиссия);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обеспечение заявителем нанесения на продукцию маркировки единым знаком обращения продукции на рынке Союза в порядке, утверждаемом Комиссией;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формирование заявителем комплекта доказательственных материалов, послуживших основанием для принятия декларации о соответствии и подтверждающих соответствие продукции требованиям настоящего технического регламента, после завершения процедур подтверждени</w:t>
      </w:r>
      <w:r w:rsidRPr="006B328D">
        <w:rPr>
          <w:color w:val="000000" w:themeColor="text1"/>
        </w:rPr>
        <w:t>я соответствия в форме декларирования соответствия и их хранение.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55. При декларировании соответствия применяются следующие схемы: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схема 3д - для серийно выпускаемой продукции при декларировании соответствия на основании доказательств, полученных с учас</w:t>
      </w:r>
      <w:r w:rsidRPr="006B328D">
        <w:rPr>
          <w:color w:val="000000" w:themeColor="text1"/>
        </w:rPr>
        <w:t>тием аккредитованной испытательной лаборатории (центра), и собственных доказательств заявителя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соответствия по схеме 3д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или по поручению заявителя орган по сертификации, или аккредитованная испытательная лаборатория (центр) проводит идентификацию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 (испытания) и измерения образцов продукции проводятся в аккредитова</w:t>
      </w:r>
      <w:r w:rsidRPr="006B328D">
        <w:rPr>
          <w:color w:val="000000" w:themeColor="text1"/>
        </w:rPr>
        <w:t>нной испытательной лаборатории (центре);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схема 4д - для партии продукции или единичного изделия при декларировании соответствия на основании доказательств, полученных с участием аккредитованной испытательной лаборатории (центра), и собственных доказател</w:t>
      </w:r>
      <w:r w:rsidRPr="006B328D">
        <w:rPr>
          <w:color w:val="000000" w:themeColor="text1"/>
        </w:rPr>
        <w:t>ьств заявителя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соответствия по схеме 4д является изготовитель (уполномоченное изготовителем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или по поручению заявителя орган по сертификации, или аккредитованная испытат</w:t>
      </w:r>
      <w:r w:rsidRPr="006B328D">
        <w:rPr>
          <w:color w:val="000000" w:themeColor="text1"/>
        </w:rPr>
        <w:t>ельная лаборатория (центр) проводит идентификацию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 (испытания) и измерения образцов продукции проводятся в аккредитованной испытательной лаборатории (центре);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схема 6д - для серийно выпускаемой продукции</w:t>
      </w:r>
      <w:r w:rsidRPr="006B328D">
        <w:rPr>
          <w:color w:val="000000" w:themeColor="text1"/>
        </w:rPr>
        <w:t xml:space="preserve"> при наличии у изготовителя внедренной системы менеджмента, сертифицированной органом по сертификации систем менеджмента.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Схема 6д применяется на основании собственных доказательств заявителя (при наличии) и доказательств, полученных в том числе с участием</w:t>
      </w:r>
      <w:r w:rsidRPr="006B328D">
        <w:rPr>
          <w:color w:val="000000" w:themeColor="text1"/>
        </w:rPr>
        <w:t xml:space="preserve"> органа по сертификации систем менеджмента и аккредитованной испытательной лаборатории (центра).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декларировании соответствия по схеме 6д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Заявитель, или по поручению заявителя орган п</w:t>
      </w:r>
      <w:r w:rsidRPr="006B328D">
        <w:rPr>
          <w:color w:val="000000" w:themeColor="text1"/>
        </w:rPr>
        <w:t>о сертификации, или аккредитованная испытательная лаборатория (центр) проводит идентификацию продукции и отбор образцов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Исследования (испытания) и измерения образцов продукции проводятся в аккредитованной испытательной лаборатории (центре).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56. </w:t>
      </w:r>
      <w:r w:rsidRPr="006B328D">
        <w:rPr>
          <w:color w:val="000000" w:themeColor="text1"/>
        </w:rPr>
        <w:t>Комплект документов, послуживших основанием для принятия декларации о соответствии, в зависимости от применяемой заявителем схемы декларирования соответствия включает в себя: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для серийно выпускаемой продукции: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сведения о регистрацио</w:t>
      </w:r>
      <w:r w:rsidRPr="006B328D">
        <w:rPr>
          <w:color w:val="000000" w:themeColor="text1"/>
        </w:rPr>
        <w:t>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</w:t>
      </w:r>
      <w:r w:rsidRPr="006B328D">
        <w:rPr>
          <w:color w:val="000000" w:themeColor="text1"/>
        </w:rPr>
        <w:t>ии технической документации (конструкторской, технологической, ремонтной документации (проекта ремонтной документации), эксплуатационной документации и (или) технических условий (описаний)) на продукцию, содержащей основные параметры и характеристики проду</w:t>
      </w:r>
      <w:r w:rsidRPr="006B328D">
        <w:rPr>
          <w:color w:val="000000" w:themeColor="text1"/>
        </w:rPr>
        <w:t>кции, а также ее описание, в целях оценки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путем применен</w:t>
      </w:r>
      <w:r w:rsidRPr="006B328D">
        <w:rPr>
          <w:color w:val="000000" w:themeColor="text1"/>
        </w:rPr>
        <w:t>ия отдельных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 требований настоящего технического регламента (в случае их применения заявите</w:t>
      </w:r>
      <w:r w:rsidRPr="006B328D">
        <w:rPr>
          <w:color w:val="000000" w:themeColor="text1"/>
        </w:rPr>
        <w:t>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обоснование безопасности в целях подтверждения соответствия в случае неприменения или частичного применения стандартов, включенных в перечень стандартов, в результате применения которых обеспечивается соблюдение требований настоящего технического рег</w:t>
      </w:r>
      <w:r w:rsidRPr="006B328D">
        <w:rPr>
          <w:color w:val="000000" w:themeColor="text1"/>
        </w:rPr>
        <w:t>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договор с изготовителем (в том числе с иностранным изготовителем), предусматривающий обеспечение соответствия поставляемой на таможенную территорию Союза продукции требованиям настоящего технического регламента и ответственность за несоответствие </w:t>
      </w:r>
      <w:r w:rsidRPr="006B328D">
        <w:rPr>
          <w:color w:val="000000" w:themeColor="text1"/>
        </w:rPr>
        <w:t>такой продукции указанным требованиям (для уполномоченного изготовителем лица);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информацию об имеющихся сертификатах соответствия и декларациях о соответствии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(копию сертификата), выд</w:t>
      </w:r>
      <w:r w:rsidRPr="006B328D">
        <w:rPr>
          <w:color w:val="000000" w:themeColor="text1"/>
        </w:rPr>
        <w:t>анный органом по сертификации системы менеджмента (для схемы 6д);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иные документы заявителя (результаты расчетов, экспертизы, протоколы исследований (испытаний) и измерений образцов (проб) продукции и др.), послужившие основанием для принятия декларации о с</w:t>
      </w:r>
      <w:r w:rsidRPr="006B328D">
        <w:rPr>
          <w:color w:val="000000" w:themeColor="text1"/>
        </w:rPr>
        <w:t>оответствии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для партии продукции или единичного изделия: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</w:t>
      </w:r>
      <w:r w:rsidRPr="006B328D">
        <w:rPr>
          <w:color w:val="000000" w:themeColor="text1"/>
        </w:rPr>
        <w:t xml:space="preserve"> физического лица в качестве индивидуального предпринимателя в соответствии с законодательством государств-членов;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копию контракта (договора поставки) и товаросопроводительные документы, идентифицирующие единичное изделие или партию продукции (в том числе </w:t>
      </w:r>
      <w:r w:rsidRPr="006B328D">
        <w:rPr>
          <w:color w:val="000000" w:themeColor="text1"/>
        </w:rPr>
        <w:t>ее размер);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копию эксплуатационных документов;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путем применения отдель</w:t>
      </w:r>
      <w:r w:rsidRPr="006B328D">
        <w:rPr>
          <w:color w:val="000000" w:themeColor="text1"/>
        </w:rPr>
        <w:t>ных разделов (пунктов, подпунктов) этих стандартов, а не стандартов в целом), включенных в перечень стандартов, в результате применения которых обеспечивается соблюдение требований настоящего технического регламента (в случае их применения заявителем);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</w:t>
      </w:r>
      <w:r w:rsidRPr="006B328D">
        <w:rPr>
          <w:color w:val="000000" w:themeColor="text1"/>
        </w:rPr>
        <w:t>снование безопасности в целях подтверждения соответствия в случае неприменения или частичного применения стандартов, включенных в перечень стандартов, в результате применения которых обеспечивается соблюдение требований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протоколы исследований (испытаний) и измерений образцов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документы, содержащие информацию об имеющихся сертификатах соответствия и декларациях о соответствии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иные документы по выбору заявителя, послужившие основанием для принятия декларации о соответствии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57. Комплект документов, указанный в пункте 56 настоящего технического регламента, формируется на бумажных или электронных носителях.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Документы</w:t>
      </w:r>
      <w:r w:rsidRPr="006B328D">
        <w:rPr>
          <w:color w:val="000000" w:themeColor="text1"/>
        </w:rPr>
        <w:t>, представляемые в орган по сертификации в электронной форме, должны быть подписаны с применением электронной цифровой подписи (электронной подписи), полученной заявителем в соответствии с законодательством государства-члена.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58. Комплект документов, указа</w:t>
      </w:r>
      <w:r w:rsidRPr="006B328D">
        <w:rPr>
          <w:color w:val="000000" w:themeColor="text1"/>
        </w:rPr>
        <w:t>нный в пункте 56 настоящего технического регламента, составленный на иностранном языке, сопровождается переводом на русский язык и при наличии соответствующего требования в законодательстве государства-члена - на государственный язык (государственные языки</w:t>
      </w:r>
      <w:r w:rsidRPr="006B328D">
        <w:rPr>
          <w:color w:val="000000" w:themeColor="text1"/>
        </w:rPr>
        <w:t>) государства-члена, в котором осуществляется регистрация декларации о соответствии.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59. Образцы продукции, отобранные для проведения исследований (испытаний) и измерений, по конструкции, составу и технологии изготовления должны быть идентичны продукции, п</w:t>
      </w:r>
      <w:r w:rsidRPr="006B328D">
        <w:rPr>
          <w:color w:val="000000" w:themeColor="text1"/>
        </w:rPr>
        <w:t>оставляемой потребителю (заказчику).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60. При декларировании соответствия на основании собственных доказательств и доказательств, полученных с участием органа по сертификации и (или) аккредитованной испытательной лаборатории (центра), заявитель обеспечивает</w:t>
      </w:r>
      <w:r w:rsidRPr="006B328D">
        <w:rPr>
          <w:color w:val="000000" w:themeColor="text1"/>
        </w:rPr>
        <w:t xml:space="preserve"> проведение испытаний, после чего дополняет комплект документов, сформированный в соответствии с пунктом 56 настоящего технического регламента, актом отбора образцов и протоколами исследований (испытаний) и измерений, проведенных в зависимости от примененн</w:t>
      </w:r>
      <w:r w:rsidRPr="006B328D">
        <w:rPr>
          <w:color w:val="000000" w:themeColor="text1"/>
        </w:rPr>
        <w:t>ой схемы декларирования соответствия в аккредитованной испытательной лаборатории (центре) или собственной испытательной лаборатории изготовителя.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61. При декларировании соответствия могут использоваться результаты исследований (испытаний) и измерений образ</w:t>
      </w:r>
      <w:r w:rsidRPr="006B328D">
        <w:rPr>
          <w:color w:val="000000" w:themeColor="text1"/>
        </w:rPr>
        <w:t>цов продукции давностью не более 5 лет.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62. Декларация о соответствии продукции, составные части которой подлежат подтверждению соответствия, может быть зарегистрирована только при наличии сертификатов соответствия или деклараций о соответствии этих состав</w:t>
      </w:r>
      <w:r w:rsidRPr="006B328D">
        <w:rPr>
          <w:color w:val="000000" w:themeColor="text1"/>
        </w:rPr>
        <w:t>ных частей.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63. Декларация о соответствии оформляется по единой форме и правилам, утверждаемым Комиссией.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декларациях о соответствии программных средств должна быть приведена информация о программных документах, поставляемых с продукцией, содержащих инфо</w:t>
      </w:r>
      <w:r w:rsidRPr="006B328D">
        <w:rPr>
          <w:color w:val="000000" w:themeColor="text1"/>
        </w:rPr>
        <w:t>рмацию для сборки, установки и эксплуатации данной продукции, с применением которых проводилась оценка соответствия.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64. Регистрация, приостановление, возобновление и прекращение действия декларации о соответствии осуществляются в порядке, утверждаемом Ком</w:t>
      </w:r>
      <w:r w:rsidRPr="006B328D">
        <w:rPr>
          <w:color w:val="000000" w:themeColor="text1"/>
        </w:rPr>
        <w:t>иссией.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регистрации декларации о соответствии заявитель представляет документы, предусмотренные порядком, утверждаемым Комиссией, а также: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комплект документов, предусмотренных пунктом 56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акт отбора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копию пр</w:t>
      </w:r>
      <w:r w:rsidRPr="006B328D">
        <w:rPr>
          <w:color w:val="000000" w:themeColor="text1"/>
        </w:rPr>
        <w:t>отокола (протоколов) исследований (испытаний) и измерений, проведенных в зависимости от схемы декларирования соответствия в аккредитованной испытательной лаборатории (центре) или собственной испытательной лаборатории изготовителя.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65. После завершения проц</w:t>
      </w:r>
      <w:r w:rsidRPr="006B328D">
        <w:rPr>
          <w:color w:val="000000" w:themeColor="text1"/>
        </w:rPr>
        <w:t>едур подтверждения соответствия в форме декларирования соответствия заявитель формирует и хранит комплект доказательственных материалов, послуживших основанием для принятия декларации о соответствии, подтверждающих соответствие продукции требованиям настоя</w:t>
      </w:r>
      <w:r w:rsidRPr="006B328D">
        <w:rPr>
          <w:color w:val="000000" w:themeColor="text1"/>
        </w:rPr>
        <w:t>щего технического регламента, который включает в себя: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документы, предусмотренные пунктом 56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акт отбора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протокол (протоколы) исследований (испытаний) и измерений, проведенных в зависимости от схемы дек</w:t>
      </w:r>
      <w:r w:rsidRPr="006B328D">
        <w:rPr>
          <w:color w:val="000000" w:themeColor="text1"/>
        </w:rPr>
        <w:t>ларирования соответствия в аккредитованной испытательной лаборатории (центре) или собственной испытательной лаборатории изготовителя;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зарегистрированную декларацию о соответствии.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66. Срок действия декларации о соответствии: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серийно выпускаемой прод</w:t>
      </w:r>
      <w:r w:rsidRPr="006B328D">
        <w:rPr>
          <w:color w:val="000000" w:themeColor="text1"/>
        </w:rPr>
        <w:t>укции составляет не более 5 лет;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для партии продукции или единичного изделия не устанавливается.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67. Срок хранения у заявителя декларации о соответствии и комплекта доказательственных материалов составляет: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 серийно выпускаемую продукцию - не менее 10 ле</w:t>
      </w:r>
      <w:r w:rsidRPr="006B328D">
        <w:rPr>
          <w:color w:val="000000" w:themeColor="text1"/>
        </w:rPr>
        <w:t>т с даты снятия с производства (прекращения производства) такой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 партию продукции или единичное изделие - не менее 10 лет с даты реализации последнего изделия из партии.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68. Срок хранения у органа по сертификации копий декларации о соответстви</w:t>
      </w:r>
      <w:r w:rsidRPr="006B328D">
        <w:rPr>
          <w:color w:val="000000" w:themeColor="text1"/>
        </w:rPr>
        <w:t>и и комплекта доказательственных материалов составляет: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 менее 5 лет с даты окончания срока действия декларации о соответствии;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не менее 10 лет с даты регистрации декларации о соответствии, если срок действия декларации о соответствии не ограничен.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69. При внесении изменений в конструкцию (состав) продукции или технологию ее изготовления заявитель обязан обеспечить соответствие продукции требованиям настоящего технического регламента. При этом он проводит комплекс мероприятий (испытания, экспертизу, </w:t>
      </w:r>
      <w:r w:rsidRPr="006B328D">
        <w:rPr>
          <w:color w:val="000000" w:themeColor="text1"/>
        </w:rPr>
        <w:t>расчет и др.) и в течение 30 календарных дней с даты внесения изменений представляет доказательственные материалы о результатах проведенных мероприятий в орган, зарегистрировавший декларацию о соответствии, для включения их в дело по декларированию.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70. Эк</w:t>
      </w:r>
      <w:r w:rsidRPr="006B328D">
        <w:rPr>
          <w:color w:val="000000" w:themeColor="text1"/>
        </w:rPr>
        <w:t xml:space="preserve">сплуатационные документы, прилагаемые к декларированной продукции, а также товаросопроводительная документация должны содержать единый знак обращения продукции на рынке Союза и информацию о декларации о соответствии (регистрационный номер декларации, дату </w:t>
      </w:r>
      <w:r w:rsidRPr="006B328D">
        <w:rPr>
          <w:color w:val="000000" w:themeColor="text1"/>
        </w:rPr>
        <w:t>ее выдачи и срок действия (при наличии)).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71. Документы, послужившие основанием для принятия декларации о соответствии и подтверждающие соответствие продукции требованиям настоящего технического регламента, представляются заявителем и (или) органом по серт</w:t>
      </w:r>
      <w:r w:rsidRPr="006B328D">
        <w:rPr>
          <w:color w:val="000000" w:themeColor="text1"/>
        </w:rPr>
        <w:t>ификации (по требованию) органам государственного контроля (надзора) государств-членов, ответственным за осуществление государственного контроля (надзора) за соблюдением требований настоящего технического регламента, а также в случаях, установленных законо</w:t>
      </w:r>
      <w:r w:rsidRPr="006B328D">
        <w:rPr>
          <w:color w:val="000000" w:themeColor="text1"/>
        </w:rPr>
        <w:t>дательством государств-членов, иным заинтересованным лицам.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2. Порядок сертификации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72. Применяемые в соответствии с настоящим техническим регламентом схемы сертификации включают в себя следующие процедуры: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подача заявителем в орган по сертификации</w:t>
      </w:r>
      <w:r w:rsidRPr="006B328D">
        <w:rPr>
          <w:color w:val="000000" w:themeColor="text1"/>
        </w:rPr>
        <w:t xml:space="preserve"> заявки на проведение работ по сертификации продукции (далее - заявка), в которой указывается информация, предусмотренная пунктом 74 настоящего технического регламента, с приложением документов, указанных в пункте 75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б) </w:t>
      </w:r>
      <w:r w:rsidRPr="006B328D">
        <w:rPr>
          <w:color w:val="000000" w:themeColor="text1"/>
        </w:rPr>
        <w:t>рассмотрение и анализ органом по сертификации заявки и прилагаемых документов, проведение органом по сертификации идентификации продукции на предмет отнесения продукции к области применения настоящего технического регламента, принятие решения в отношении у</w:t>
      </w:r>
      <w:r w:rsidRPr="006B328D">
        <w:rPr>
          <w:color w:val="000000" w:themeColor="text1"/>
        </w:rPr>
        <w:t>казанной заявки и направление решения заявителю;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проведение органом по сертификации отбора образцов продукции (если это предусмотрено схемой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проведение исследований (испытаний) и измерений образцов продукции в аккредитованной испытател</w:t>
      </w:r>
      <w:r w:rsidRPr="006B328D">
        <w:rPr>
          <w:color w:val="000000" w:themeColor="text1"/>
        </w:rPr>
        <w:t>ьной лаборатории (центре) по договору, заключаемому с органом по сертификации (кроме случаев совмещения в одном лице испытательной лаборатории (центра) и органа по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проведение органом по сертификации анализа состояния производства продукци</w:t>
      </w:r>
      <w:r w:rsidRPr="006B328D">
        <w:rPr>
          <w:color w:val="000000" w:themeColor="text1"/>
        </w:rPr>
        <w:t>и (для схемы 1с);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обобщение и анализ органом по сертификации представленных заявителем документов, результатов исследований (испытаний) и измерений образцов продукции и результатов анализа состояния производства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принятие орга</w:t>
      </w:r>
      <w:r w:rsidRPr="006B328D">
        <w:rPr>
          <w:color w:val="000000" w:themeColor="text1"/>
        </w:rPr>
        <w:t>ном по сертификации решения о выдаче или об отказе в выдаче сертификата соответствия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оформление и выдача органом по сертификации сертификата соответствия либо направление заявителю решения об отказе в выдаче сертификата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внесе</w:t>
      </w:r>
      <w:r w:rsidRPr="006B328D">
        <w:rPr>
          <w:color w:val="000000" w:themeColor="text1"/>
        </w:rPr>
        <w:t>ние сведений о выданном сертификате соответствия в единый реестр выданных сертификатов соответствия и зарегистрированных деклараций о соответствии;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обеспечение заявителем маркировки продукции единым знаком обращения продукции на рынке Союза в порядке, у</w:t>
      </w:r>
      <w:r w:rsidRPr="006B328D">
        <w:rPr>
          <w:color w:val="000000" w:themeColor="text1"/>
        </w:rPr>
        <w:t>тверждаемом Комиссией;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осуществление органом по сертификации периодической оценки сертифицированной продукции (для схемы 1с).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73. При сертификации продукции в соответствии с требованиями настоящего технического регламента применяются следующие схемы: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</w:t>
      </w:r>
      <w:r w:rsidRPr="006B328D">
        <w:rPr>
          <w:color w:val="000000" w:themeColor="text1"/>
        </w:rPr>
        <w:t xml:space="preserve"> схема 1с - применяется для серийно выпускаемой продукции и установочной серии.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1с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идентификацию продукции и отбор образцов прод</w:t>
      </w:r>
      <w:r w:rsidRPr="006B328D">
        <w:rPr>
          <w:color w:val="000000" w:themeColor="text1"/>
        </w:rPr>
        <w:t>укции для проведения их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анализ состояния производства;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периодическую оценку сертифицированной продукции в течение срока действия сертификата соответствия 1 раз в год путем проведения идентификации образцов продукции, п</w:t>
      </w:r>
      <w:r w:rsidRPr="006B328D">
        <w:rPr>
          <w:color w:val="000000" w:themeColor="text1"/>
        </w:rPr>
        <w:t>оступивших на испытания, исследований (испытаний) и измерений образцов сертифицированной продукции в аккредитованной испытательной лаборатории (центре) и анализа состояния производства.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соответствия выдается на срок не более 5 лет;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схема 3с -</w:t>
      </w:r>
      <w:r w:rsidRPr="006B328D">
        <w:rPr>
          <w:color w:val="000000" w:themeColor="text1"/>
        </w:rPr>
        <w:t xml:space="preserve"> применяется для партии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3с является изготовитель (уполномоченное изготовителем лицо) или продавец (импортер).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заявке помимо информации, предусмотренной пунктом 74 настоящего технического регламента, указываются идентифицирующие признаки партии продукции, в том числе состав и размер (количество единиц продукции, входящей в партию, заводские номера продукции).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</w:t>
      </w:r>
      <w:r w:rsidRPr="006B328D">
        <w:rPr>
          <w:color w:val="000000" w:themeColor="text1"/>
        </w:rPr>
        <w:t>ан по сертификации проводит идентификацию партии продукции и отбор образцов продукции из заявленной на сертификацию партии продукции для проведения их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Срок действия сертификата соответствия не устанавливается;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схема</w:t>
      </w:r>
      <w:r w:rsidRPr="006B328D">
        <w:rPr>
          <w:color w:val="000000" w:themeColor="text1"/>
        </w:rPr>
        <w:t xml:space="preserve"> 4с - применяется для единичного изделия в случае, если исследования (испытания) и измерения для этого изделия не являются разрушающими.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4с является изготовитель (уполномоченное изготовителем лицо) или продавец (импорте</w:t>
      </w:r>
      <w:r w:rsidRPr="006B328D">
        <w:rPr>
          <w:color w:val="000000" w:themeColor="text1"/>
        </w:rPr>
        <w:t>р).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заявке помимо информации, предусмотренной пунктом 74 настоящего технического регламента, указываются идентифицирующие признаки единичного изделия.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 идентификацию продукции и отбор единичного изделия для проведения его ис</w:t>
      </w:r>
      <w:r w:rsidRPr="006B328D">
        <w:rPr>
          <w:color w:val="000000" w:themeColor="text1"/>
        </w:rPr>
        <w:t>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Срок действия сертификата соответствия не устанавливается;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схема 10с - применяется при ограниченном, заранее определенном объеме реализации продукции, которая будет поставляться (реализовываться) в течение короткого п</w:t>
      </w:r>
      <w:r w:rsidRPr="006B328D">
        <w:rPr>
          <w:color w:val="000000" w:themeColor="text1"/>
        </w:rPr>
        <w:t>ромежутка времени отдельными партиями по мере их серийного производства (для продукции, ввозимой на таможенную территорию Союза, - при краткосрочных контрактах, для продукции, производимой на территории Союза, - при ограниченном объеме выпуска).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</w:t>
      </w:r>
      <w:r w:rsidRPr="006B328D">
        <w:rPr>
          <w:color w:val="000000" w:themeColor="text1"/>
        </w:rPr>
        <w:t xml:space="preserve"> при сертификации по схеме 10с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 идентификацию продукции и отбор образцов продукции для проведения их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соответствия выда</w:t>
      </w:r>
      <w:r w:rsidRPr="006B328D">
        <w:rPr>
          <w:color w:val="000000" w:themeColor="text1"/>
        </w:rPr>
        <w:t>ется на изготавливаемую в течение ограниченного времени заранее определенную ограниченную серию продукции на срок, не превышающий 1 год;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схема 11с - применяется для сертификации рельсового скрепления, изготовителем которого является разработчик или держ</w:t>
      </w:r>
      <w:r w:rsidRPr="006B328D">
        <w:rPr>
          <w:color w:val="000000" w:themeColor="text1"/>
        </w:rPr>
        <w:t>атель конструкторской документации.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Заявителем при сертификации по схеме 11с является изготовитель (уполномоченное изготовителем лицо).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Орган по сертификации проводит идентификацию продукции и отбор типового образца рельсового скрепления для проведения его</w:t>
      </w:r>
      <w:r w:rsidRPr="006B328D">
        <w:rPr>
          <w:color w:val="000000" w:themeColor="text1"/>
        </w:rPr>
        <w:t xml:space="preserve">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соответствия выдается на тип продукции без ограничения срока действия.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74. Заявка оформляется заявителем на русском языке и при наличии соответствующего требования в законодательстве государства-члена - на </w:t>
      </w:r>
      <w:r w:rsidRPr="006B328D">
        <w:rPr>
          <w:color w:val="000000" w:themeColor="text1"/>
        </w:rPr>
        <w:t>государственном языке (государственных языках) государства-члена, в котором осуществляется сертификация продукции, и должна содержать: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полное наименование органа по сертификации продукции, его место нахождения (адрес юридического лица);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полное наимен</w:t>
      </w:r>
      <w:r w:rsidRPr="006B328D">
        <w:rPr>
          <w:color w:val="000000" w:themeColor="text1"/>
        </w:rPr>
        <w:t>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или фамилию, имя и отчество (при наличии), место жительства и адрес (адреса) места</w:t>
      </w:r>
      <w:r w:rsidRPr="006B328D">
        <w:rPr>
          <w:color w:val="000000" w:themeColor="text1"/>
        </w:rPr>
        <w:t xml:space="preserve"> осуществления деятельности (если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</w:t>
      </w:r>
      <w:r w:rsidRPr="006B328D">
        <w:rPr>
          <w:color w:val="000000" w:themeColor="text1"/>
        </w:rPr>
        <w:t>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банковские реквизиты, номер телефона и адрес электронной почты;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должность,</w:t>
      </w:r>
      <w:r w:rsidRPr="006B328D">
        <w:rPr>
          <w:color w:val="000000" w:themeColor="text1"/>
        </w:rPr>
        <w:t xml:space="preserve"> фамилию, имя и отчество (при наличии) руководителя юридического лица или представителя организации-заявителя, уполномоченного в соответствии с законодательством государства-члена обращаться в орган по сертификации продукции с заявкой (с указанием наименов</w:t>
      </w:r>
      <w:r w:rsidRPr="006B328D">
        <w:rPr>
          <w:color w:val="000000" w:themeColor="text1"/>
        </w:rPr>
        <w:t>ания и реквизитов уполномочивающего документа);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(если адреса различаются) - для юридического лиц</w:t>
      </w:r>
      <w:r w:rsidRPr="006B328D">
        <w:rPr>
          <w:color w:val="000000" w:themeColor="text1"/>
        </w:rPr>
        <w:t>а и его филиалов, которые изготавливают продукцию, или фамилию, имя и отчество (при наличии), место жительства и адрес (адреса) места осуществления деятельности по изготовлению продукции (если адреса различаются) - для физического лица, зарегистрированного</w:t>
      </w:r>
      <w:r w:rsidRPr="006B328D">
        <w:rPr>
          <w:color w:val="000000" w:themeColor="text1"/>
        </w:rPr>
        <w:t xml:space="preserve"> в качестве индивидуального предпринимателя, в случае если заявитель не является изготовителем сертифицируемой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следующие сведения о продукции, обеспечивающие ее идентификацию, и об идентифицирующих ее признаках: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наименование, тип, модель и мо</w:t>
      </w:r>
      <w:r w:rsidRPr="006B328D">
        <w:rPr>
          <w:color w:val="000000" w:themeColor="text1"/>
        </w:rPr>
        <w:t>дификация продукции, код (коды) продукции в соответствии с единой Товарной номенклатурой внешнеэкономической деятельности Евразийского экономического союза, техническое описание продукции, обозначение и наименование документа (документов), в соответствии с</w:t>
      </w:r>
      <w:r w:rsidRPr="006B328D">
        <w:rPr>
          <w:color w:val="000000" w:themeColor="text1"/>
        </w:rPr>
        <w:t xml:space="preserve"> которым изготовлена продукция (стандарт, стандарт организации, технические условия или иной документ)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соответствующее инструкции по применению (эксплуатации) продукции и другой технической документации согласно пунктам 75 и 76 настоящего те</w:t>
      </w:r>
      <w:r w:rsidRPr="006B328D">
        <w:rPr>
          <w:color w:val="000000" w:themeColor="text1"/>
        </w:rPr>
        <w:t>хнического регламента описание продукции, а также тип производства (серийное производство, установочная серия, партия или единичная продукция (количество штук в партии, идентификационные признаки единицы продукции), информация о контракте (договоре поставк</w:t>
      </w:r>
      <w:r w:rsidRPr="006B328D">
        <w:rPr>
          <w:color w:val="000000" w:themeColor="text1"/>
        </w:rPr>
        <w:t>и) и товаросопроводительных документах, идентифицирующих единичное изделие или партию продукции, в том числе ее размер);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указание на положения настоящего технического регламента, требованиям которых соответствует сертифицируемая продукция;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ж) выбранную </w:t>
      </w:r>
      <w:r w:rsidRPr="006B328D">
        <w:rPr>
          <w:color w:val="000000" w:themeColor="text1"/>
        </w:rPr>
        <w:t>заявителем схему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дополнительные сведения по усмотрению заявителя;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перечень прилагаемых к заявке документов;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указание на применение стандартов, включенных в перечень стандартов, в результате применения которых обеспечивается соблюдение требований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75. К заявке прилагаются следующие документы: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для серийно выпускаемой продук</w:t>
      </w:r>
      <w:r w:rsidRPr="006B328D">
        <w:rPr>
          <w:color w:val="000000" w:themeColor="text1"/>
        </w:rPr>
        <w:t>ции, а также для сертификации рельсовых скреплений: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</w:t>
      </w:r>
      <w:r w:rsidRPr="006B328D">
        <w:rPr>
          <w:color w:val="000000" w:themeColor="text1"/>
        </w:rPr>
        <w:t>естве индивидуального предпринимателя в соответствии с законодательством государств-членов;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документа (документов), в соответствии с которым изготавливается продукция (технические условия и (или) стандарты организации (заменяющий их документ));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копии</w:t>
      </w:r>
      <w:r w:rsidRPr="006B328D">
        <w:rPr>
          <w:color w:val="000000" w:themeColor="text1"/>
        </w:rPr>
        <w:t xml:space="preserve"> конструкторской, технологической, ремонтной документации (проект ремонтной документации), комплект эксплуатационных документов (в объеме, согласованном с органом по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список стандартов (с указанием их обозначений и наименований, а также разде</w:t>
      </w:r>
      <w:r w:rsidRPr="006B328D">
        <w:rPr>
          <w:color w:val="000000" w:themeColor="text1"/>
        </w:rPr>
        <w:t>лов (пунктов, подпунктов), если соблюдение требований настоящего технического регламента может быть обеспечено путем применения отдельных разделов (пунктов, подпунктов) этих стандартов, а не стандартов в целом), включенных в перечень стандартов, в результа</w:t>
      </w:r>
      <w:r w:rsidRPr="006B328D">
        <w:rPr>
          <w:color w:val="000000" w:themeColor="text1"/>
        </w:rPr>
        <w:t>те применения которых обеспечивается соблюдение требований настоящего технического регламента (в случае их применения заявителем);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обоснование безопасности в целях подтверждения соответствия в случае неприменения или частичного применения стандартов, включ</w:t>
      </w:r>
      <w:r w:rsidRPr="006B328D">
        <w:rPr>
          <w:color w:val="000000" w:themeColor="text1"/>
        </w:rPr>
        <w:t>енных в перечень стандартов, в результате применения которых обеспечивается соблюдение требований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договора с изготовителем (в том числе с иностранным изготовителем), предусматривающего обеспечение соответствия ввоз</w:t>
      </w:r>
      <w:r w:rsidRPr="006B328D">
        <w:rPr>
          <w:color w:val="000000" w:themeColor="text1"/>
        </w:rPr>
        <w:t>имой на таможенную территорию Союза продукции требованиям настоящего технического регламента и ответственность за несоответствие такой продукции указанным требованиям (для уполномоченного изготовителем лица);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копии протоколов исследований (испытаний) и изм</w:t>
      </w:r>
      <w:r w:rsidRPr="006B328D">
        <w:rPr>
          <w:color w:val="000000" w:themeColor="text1"/>
        </w:rPr>
        <w:t>ерений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информацию об имеющихся сертификатах соответствия и декларациях о соответствии составных частей, подлежащих подтверждению соответствия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копия протокола приемочных </w:t>
      </w:r>
      <w:r w:rsidRPr="006B328D">
        <w:rPr>
          <w:color w:val="000000" w:themeColor="text1"/>
        </w:rPr>
        <w:t>(квалификационных) испытаний (представляется при первичной сертификации);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акта квалификационной комиссии, а в случае первичной сертификации - также акта приемочной комиссии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плана мероприятий по устранению выявленных приемочной (к</w:t>
      </w:r>
      <w:r w:rsidRPr="006B328D">
        <w:rPr>
          <w:color w:val="000000" w:themeColor="text1"/>
        </w:rPr>
        <w:t>валификационной) комиссией недостатков (при наличии) и документы, подтверждающие его реализацию;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сведения о рекламациях;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содержащий предложение способа и места нанесения единого знака 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иные </w:t>
      </w:r>
      <w:r w:rsidRPr="006B328D">
        <w:rPr>
          <w:color w:val="000000" w:themeColor="text1"/>
        </w:rPr>
        <w:t>документы по выбору заявителя (при наличии). Документация может представляться по мере ее оформления и утверждения, но в обязательном порядке до принятия решения о возможности выдачи сертификата соответствия;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для партии продукции или единичного изделия: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</w:t>
      </w:r>
      <w:r w:rsidRPr="006B328D">
        <w:rPr>
          <w:color w:val="000000" w:themeColor="text1"/>
        </w:rPr>
        <w:t xml:space="preserve"> государств-членов;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копия контракта (договора поставки) и товаросопроводительные документы, идентифицирующие единичное изделие или партию продукции (в том числе ее размер);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копии эксплуатационных документов;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список стандартов (с указанием их обозначений и </w:t>
      </w:r>
      <w:r w:rsidRPr="006B328D">
        <w:rPr>
          <w:color w:val="000000" w:themeColor="text1"/>
        </w:rPr>
        <w:t>наименований, а также разделов (пунктов, подпунктов), если соблюдение требований настоящего технического регламента может быть обеспечено путем применения отдельных разделов (пунктов, подпунктов) этих стандартов, а не стандартов в целом), включенных в пере</w:t>
      </w:r>
      <w:r w:rsidRPr="006B328D">
        <w:rPr>
          <w:color w:val="000000" w:themeColor="text1"/>
        </w:rPr>
        <w:t>чень стандартов, в результате применения которых обеспечивается соблюдение требований настоящего технического регламента (в случае их применения заявителем);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обоснование безопасности в целях подтверждения соответствия в случае неприменения или частичного п</w:t>
      </w:r>
      <w:r w:rsidRPr="006B328D">
        <w:rPr>
          <w:color w:val="000000" w:themeColor="text1"/>
        </w:rPr>
        <w:t>рименения стандартов, включенных в перечень стандартов, в результате применения которых обеспечивается соблюдение требований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протоколы исследований (испытаний) и измерений образцов продукции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документ, соде</w:t>
      </w:r>
      <w:r w:rsidRPr="006B328D">
        <w:rPr>
          <w:color w:val="000000" w:themeColor="text1"/>
        </w:rPr>
        <w:t>ржащий информацию об имеющихся сертификатах соответствия и декларациях о соответствии составных частей, подлежащих подтверждению соответствия (с указанием номера и даты регистрации);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иные документы по выбору заявителя (при наличии).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 решению органа по се</w:t>
      </w:r>
      <w:r w:rsidRPr="006B328D">
        <w:rPr>
          <w:color w:val="000000" w:themeColor="text1"/>
        </w:rPr>
        <w:t>ртификации допускается замена испытаний продукции экспертизой о распространении результатов испытаний аналогичных образцов продукции, приведенных в протоколах сертификационных испытаний давностью не более 5 лет. Экспертиза проводится органом по сертификаци</w:t>
      </w:r>
      <w:r w:rsidRPr="006B328D">
        <w:rPr>
          <w:color w:val="000000" w:themeColor="text1"/>
        </w:rPr>
        <w:t>и или иной организацией по решению органа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76. Документы, прилагаемые к заявке и составленные на иностранном языке, сопровождаются переводом на русский язык и при наличии соответствующего требования в законодательстве государства-члена - на</w:t>
      </w:r>
      <w:r w:rsidRPr="006B328D">
        <w:rPr>
          <w:color w:val="000000" w:themeColor="text1"/>
        </w:rPr>
        <w:t xml:space="preserve"> государственный язык (государственные языки) государства-члена, в котором осуществляется сертификация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Копии документов, прилагаемые к заявке, заверяются подписью и печатью заявителя (если иное не установлено законодательством государства-члена)</w:t>
      </w:r>
      <w:r w:rsidRPr="006B328D">
        <w:rPr>
          <w:color w:val="000000" w:themeColor="text1"/>
        </w:rPr>
        <w:t>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Документы, представляемые в орган по сертификации, могут быть представлены в электронной форме и подписаны с применением электронной цифровой подписи (электронной подписи), полученной заявителем в соответствии с законодательством государства-члена.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77. При сертификации продукции могут учитываться результаты приемочных и других испытаний сертифицируемой продукции или аналогичных образцов продукции при условии, что они проводились в аккредитованных испытательных лабораториях (центрах) по согласованным </w:t>
      </w:r>
      <w:r w:rsidRPr="006B328D">
        <w:rPr>
          <w:color w:val="000000" w:themeColor="text1"/>
        </w:rPr>
        <w:t>с органом по сертификации программам.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этом случае заявитель должен подать заявку до начала проведения приемочных и других испытаний и представить в орган по сертификации график проведения таких испытаний. О начале и ходе проведения испытаний аккредитован</w:t>
      </w:r>
      <w:r w:rsidRPr="006B328D">
        <w:rPr>
          <w:color w:val="000000" w:themeColor="text1"/>
        </w:rPr>
        <w:t>ная испытательная лаборатория (центр) должна информировать орган по сертификации. Указанные испытания могут быть учтены при сертификации только в том случае, если по их результатам в конструкцию продукции и технологию ее изготовления не было внесено сущест</w:t>
      </w:r>
      <w:r w:rsidRPr="006B328D">
        <w:rPr>
          <w:color w:val="000000" w:themeColor="text1"/>
        </w:rPr>
        <w:t>венных изменений, требующих проведения повторных исследований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78. Орган по сертификации рассматривает заявку и в срок, не превышающий 30 календарных дней после ее получения, направляет заявителю положительное решение по заявке или </w:t>
      </w:r>
      <w:r w:rsidRPr="006B328D">
        <w:rPr>
          <w:color w:val="000000" w:themeColor="text1"/>
        </w:rPr>
        <w:t>решение об отказе в проведении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79. В положительном решении по заявке должны быть указаны основные условия сертификации, в том числе: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информация о схеме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сроки проведения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информация о нормативных документах,</w:t>
      </w:r>
      <w:r w:rsidRPr="006B328D">
        <w:rPr>
          <w:color w:val="000000" w:themeColor="text1"/>
        </w:rPr>
        <w:t xml:space="preserve"> на основании которых будет проводиться сертификация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условия проведения анализа состояния производства, если это предусмотрено схемой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условия отбора образцов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информация об объеме проведения исследований (испытан</w:t>
      </w:r>
      <w:r w:rsidRPr="006B328D">
        <w:rPr>
          <w:color w:val="000000" w:themeColor="text1"/>
        </w:rPr>
        <w:t>ий) и измерений и других способах оценки соответствия продукции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условия проведения периодической оценки сертифицируемой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80. Основаниями для принятия органом по сертификации решения об отказе в п</w:t>
      </w:r>
      <w:r w:rsidRPr="006B328D">
        <w:rPr>
          <w:color w:val="000000" w:themeColor="text1"/>
        </w:rPr>
        <w:t>роведении сертификации являются: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непредставление или представление не в полном объеме документов, указанных в пункте 75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неполнота и (или) недостоверность сведений, содержащихся в представленных документах;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невоз</w:t>
      </w:r>
      <w:r w:rsidRPr="006B328D">
        <w:rPr>
          <w:color w:val="000000" w:themeColor="text1"/>
        </w:rPr>
        <w:t>можность отнести продукцию к области применения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несоответствие заявителя требованиям настоящего технического регламента, устанавливающим круг заявителей при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81. При осуществлении сертификации идентификац</w:t>
      </w:r>
      <w:r w:rsidRPr="006B328D">
        <w:rPr>
          <w:color w:val="000000" w:themeColor="text1"/>
        </w:rPr>
        <w:t>ию продукции и отбор образцов продукции проводит орган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По согласованию с заявителем отбор образцов продукции может проводиться уполномоченным органом по сертификации лицом, в качестве которого может выступать другой орган по сертификации и</w:t>
      </w:r>
      <w:r w:rsidRPr="006B328D">
        <w:rPr>
          <w:color w:val="000000" w:themeColor="text1"/>
        </w:rPr>
        <w:t>ли аккредитованная испытательная лаборатория (центр), область аккредитации которых распространяется на данную продукцию.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Отбор образцов продукции для проведения исследований (испытаний) и измерений проводится в соответствии с требованиями, установленными с</w:t>
      </w:r>
      <w:r w:rsidRPr="006B328D">
        <w:rPr>
          <w:color w:val="000000" w:themeColor="text1"/>
        </w:rPr>
        <w:t>тандартами, включенными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</w:t>
      </w:r>
      <w:r w:rsidRPr="006B328D">
        <w:rPr>
          <w:color w:val="000000" w:themeColor="text1"/>
        </w:rPr>
        <w:t>ки соответствия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Отобранные образцы продукции по конструкции, составу и технологии изготовления должны быть идентичны продукции, предназначенной для поставки потребителю (заказчику).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Отобранные образцы продукции маркируются и направляются для про</w:t>
      </w:r>
      <w:r w:rsidRPr="006B328D">
        <w:rPr>
          <w:color w:val="000000" w:themeColor="text1"/>
        </w:rPr>
        <w:t>ведения исследований (испытаний) и измерений. При необходимости может выполняться пломбирование, а также маркировка отдельных составных частей отобранной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82. Акт отбора образцов должен содержать: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номер и дату составления акта отбора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наименование и адрес изготовителя и заявителя;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наименование, тип, модель и модификацию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размер (объем) партии, из которой производился отбор;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результат наружного осмотра партии (внешний вид, состояние упаковки и маркировки);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е) дату </w:t>
      </w:r>
      <w:r w:rsidRPr="006B328D">
        <w:rPr>
          <w:color w:val="000000" w:themeColor="text1"/>
        </w:rPr>
        <w:t>изготовления и дату приемки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обозначение и наименование нормативного документа, в соответствии с которым отобраны образцы;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количество и номера отобранных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место отбора образцов;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реквизиты и подписи представителей органа по сертификации и заявителя (или изготовителя).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83. К акту отбора образцов продукции, составные части которой подлежат подтверждению соответствия, прилагается их перечень с указанием изготовителя и обозначения к</w:t>
      </w:r>
      <w:r w:rsidRPr="006B328D">
        <w:rPr>
          <w:color w:val="000000" w:themeColor="text1"/>
        </w:rPr>
        <w:t>онструкторской документации, по которой они изготавливаются.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84. Результаты оценки сертификационных показателей, определяемых визуальным контролем, могут быть отражены в акте отбора образцов, акте о результатах анализа состояния производства, акте визуальн</w:t>
      </w:r>
      <w:r w:rsidRPr="006B328D">
        <w:rPr>
          <w:color w:val="000000" w:themeColor="text1"/>
        </w:rPr>
        <w:t>ого контроля или ином документе, оформляемом органом по сертификации в процессе проведения работ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85. При проведении идентификации продукции основные характеристики продукции, указанные в заявке, сравниваются со следующими фактическими хара</w:t>
      </w:r>
      <w:r w:rsidRPr="006B328D">
        <w:rPr>
          <w:color w:val="000000" w:themeColor="text1"/>
        </w:rPr>
        <w:t>ктеристиками, приведенными в маркировке и в сопроводительной документации: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наименование, тип, модель и модификация;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наименование изготовителя или данные о происхождении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документ, в соответствии с которым выпускается продукция;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сведен</w:t>
      </w:r>
      <w:r w:rsidRPr="006B328D">
        <w:rPr>
          <w:color w:val="000000" w:themeColor="text1"/>
        </w:rPr>
        <w:t>ия о принадлежности к соответствующей партии;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сведения о принадлежности к соответствующему технологическому процессу (при необходимости).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86. Протокол исследований (испытаний) и измерений должен содержать: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наименование и обозначение протокола исследо</w:t>
      </w:r>
      <w:r w:rsidRPr="006B328D">
        <w:rPr>
          <w:color w:val="000000" w:themeColor="text1"/>
        </w:rPr>
        <w:t>ваний (испытаний) и измерений, при этом обозначение документа повторяется на каждой странице;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наименование и адрес аккредитованной испытательной лаборатории (центра), сведения об аккредитации (наименование органа по аккредитации, номер аттестата аккреди</w:t>
      </w:r>
      <w:r w:rsidRPr="006B328D">
        <w:rPr>
          <w:color w:val="000000" w:themeColor="text1"/>
        </w:rPr>
        <w:t>тации, дату выдачи аттестата аккредитации (или реквизиты приказа об аккредитации, или уникальный номер записи об аккредитации в реестре аккредитованных лиц) и срок действия аттестата аккредитации (при наличии));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сведения об органе по сертификации, поруч</w:t>
      </w:r>
      <w:r w:rsidRPr="006B328D">
        <w:rPr>
          <w:color w:val="000000" w:themeColor="text1"/>
        </w:rPr>
        <w:t>ившем проведение исследований (испытаний) и измерений (для протокола сертификационных испытаний);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реквизиты акта идентификации образцов продукции, поступивших на испытания, сведения об изготовителе и дату изготовления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дату получения продук</w:t>
      </w:r>
      <w:r w:rsidRPr="006B328D">
        <w:rPr>
          <w:color w:val="000000" w:themeColor="text1"/>
        </w:rPr>
        <w:t>ции для проведения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сведения о проверяемых показателях и требованиях к ним, а также сведения о нормативных документах, содержащих эти требования;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дату (период) проведения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с</w:t>
      </w:r>
      <w:r w:rsidRPr="006B328D">
        <w:rPr>
          <w:color w:val="000000" w:themeColor="text1"/>
        </w:rPr>
        <w:t>ведения об использованных при исследованиях (испытаниях) и измерениях методах и методиках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сведения о хранении продукции до проведения исследований (испытаний) и измерений, о подготовке продукции к исследованиям (исп</w:t>
      </w:r>
      <w:r w:rsidRPr="006B328D">
        <w:rPr>
          <w:color w:val="000000" w:themeColor="text1"/>
        </w:rPr>
        <w:t>ытаниям) и измерениям, а также сведения о месте проведения исследований (испытаний) и измерений, об условиях окружающей среды во время проведения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сведения об использованном собственном и арендуемом испытательном обо</w:t>
      </w:r>
      <w:r w:rsidRPr="006B328D">
        <w:rPr>
          <w:color w:val="000000" w:themeColor="text1"/>
        </w:rPr>
        <w:t>рудовании и средствах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сведения об исследованиях (испытаниях) и измерениях, выполненных другой аккредитованной испытательной лабораторией (центром)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м) результаты проведения исследований (испытаний) и измерений, подкрепленные при</w:t>
      </w:r>
      <w:r w:rsidRPr="006B328D">
        <w:rPr>
          <w:color w:val="000000" w:themeColor="text1"/>
        </w:rPr>
        <w:t xml:space="preserve"> необходимости таблицами, графиками, фотографиями и другими материалами;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н) заявление о том, что протокол исследований (испытаний) и измерений касается только образцов, подвергнутых исследованиям (испытаниям) и измерениям;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о) подпись руководителя аккредито</w:t>
      </w:r>
      <w:r w:rsidRPr="006B328D">
        <w:rPr>
          <w:color w:val="000000" w:themeColor="text1"/>
        </w:rPr>
        <w:t>ванной испытательной лаборатории (центра), заверенную печатью организации (при наличии);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п) сведения о должностях и подписи ответственных исполнителей, проводивших исследования (испытания) и измерения;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р) сведения о должности и подпись лица (лиц), ответств</w:t>
      </w:r>
      <w:r w:rsidRPr="006B328D">
        <w:rPr>
          <w:color w:val="000000" w:themeColor="text1"/>
        </w:rPr>
        <w:t>енного за подготовку протокола исследований (испытаний) и измерений от имени аккредитованной испытательной лаборатории (центра) (при необходимости);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с) дату выпуска протокола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т) сведения о том, что внесение изменений в протокол исследований (испытаний) и измерений оформляется отдельным документом (новым протоколом, отменяющим и заменяющим предыдущий);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у) заявление, исключающее возможность частичной перепечатки протокола исследо</w:t>
      </w:r>
      <w:r w:rsidRPr="006B328D">
        <w:rPr>
          <w:color w:val="000000" w:themeColor="text1"/>
        </w:rPr>
        <w:t>ваний (испытаний)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87. К протоколу исследований (испытаний) и измерений должны быть приложены: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заверенная копия акта отбора образцов продукции, составленного в соответствии с пунктом 82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заверенная копия</w:t>
      </w:r>
      <w:r w:rsidRPr="006B328D">
        <w:rPr>
          <w:color w:val="000000" w:themeColor="text1"/>
        </w:rPr>
        <w:t xml:space="preserve"> акта о готовности продукции, составленного заявителем (изготовителем);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заверенная копия акта идентификации образца продукции, поступившего на испытания, составленного испытательной лабораторией (центром).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88. Протокол исследований (испытаний) и измерен</w:t>
      </w:r>
      <w:r w:rsidRPr="006B328D">
        <w:rPr>
          <w:color w:val="000000" w:themeColor="text1"/>
        </w:rPr>
        <w:t>ий не должен содержать рекомендации или предложения, вытекающие из полученных результатов испытаний.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89. Протоколы исследований (испытаний) и измерений, оформленные в соответствии с требованиями пунктов 86 и 87 настоящего технического регламента, представл</w:t>
      </w:r>
      <w:r w:rsidRPr="006B328D">
        <w:rPr>
          <w:color w:val="000000" w:themeColor="text1"/>
        </w:rPr>
        <w:t>яются в орган по сертификации в 2 экземплярах (первый направляется в дело по сертификации, второй - заявителю).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90. Протоколы исследований (испытаний) и измерений по согласованию с органом по сертификации могут быть представлены в виде электронного докумен</w:t>
      </w:r>
      <w:r w:rsidRPr="006B328D">
        <w:rPr>
          <w:color w:val="000000" w:themeColor="text1"/>
        </w:rPr>
        <w:t>та, подписанного с применением электронной цифровой подписи (электронной подписи), полученной в соответствии с законодательством государства-члена.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91. Анализ состояния производства продукции проводится с целью установления наличия необходимых условий для </w:t>
      </w:r>
      <w:r w:rsidRPr="006B328D">
        <w:rPr>
          <w:color w:val="000000" w:themeColor="text1"/>
        </w:rPr>
        <w:t>изготовления продукции со стабильными характеристиками, проверяемыми при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92. Анализ состояния производства продукции должен выполняться не ранее чем за 12 месяцев до дня выдачи сертификата соответствия, если проведение анализа состояния произ</w:t>
      </w:r>
      <w:r w:rsidRPr="006B328D">
        <w:rPr>
          <w:color w:val="000000" w:themeColor="text1"/>
        </w:rPr>
        <w:t>водства продукции предусмотрено схемой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93. Анализ состояния производства продукции проводится в отношении: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технологических процессов;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технологической и конструкторской документации (включая управление ею);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средств технологического ос</w:t>
      </w:r>
      <w:r w:rsidRPr="006B328D">
        <w:rPr>
          <w:color w:val="000000" w:themeColor="text1"/>
        </w:rPr>
        <w:t>нащения;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технологических режимов;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управления средствами технологического оснащения;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управления метрологическим оборудованием;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методик исследований (испытаний) и измерений;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 порядка проведения контроля сырья и комплектующих изделий;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порядка</w:t>
      </w:r>
      <w:r w:rsidRPr="006B328D">
        <w:rPr>
          <w:color w:val="000000" w:themeColor="text1"/>
        </w:rPr>
        <w:t xml:space="preserve"> проведения контроля продукции в процессе ее производства;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к) управления несоответствующей продукцией;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л) порядка работы с рекламациями;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м) управления персоналом;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н) управления нормативной документацией на продукцию.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94. По итогам анализа состояния произво</w:t>
      </w:r>
      <w:r w:rsidRPr="006B328D">
        <w:rPr>
          <w:color w:val="000000" w:themeColor="text1"/>
        </w:rPr>
        <w:t>дства продукции составляется акт о результатах анализа состояния производства сертифицируемой продукции, в котором указываются: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результаты анализа состояния 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дополнительные материалы, использованные при анализе состояния произв</w:t>
      </w:r>
      <w:r w:rsidRPr="006B328D">
        <w:rPr>
          <w:color w:val="000000" w:themeColor="text1"/>
        </w:rPr>
        <w:t>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общая оценка состояния 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необходимость и сроки выполнения корректирующих действий.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95. Орган по сертификации после анализа протокола исследований (испытаний) и измерений, результатов анализа состояния производства продукции (если это установлено схемой сертификации), а также результатов экспертизы комплекта документов, представленных зая</w:t>
      </w:r>
      <w:r w:rsidRPr="006B328D">
        <w:rPr>
          <w:color w:val="000000" w:themeColor="text1"/>
        </w:rPr>
        <w:t>вителем в соответствии с пунктом 75 настоящего технического регламента, готовит решение о выдаче (об отказе в выдаче) сертификата соответствия.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96. Срок выдачи сертификата соответствия не должен превышать 15 рабочих дней с даты получения органом по сертифи</w:t>
      </w:r>
      <w:r w:rsidRPr="006B328D">
        <w:rPr>
          <w:color w:val="000000" w:themeColor="text1"/>
        </w:rPr>
        <w:t>кации протоколов исследований (испытаний) и измерений и (при необходимости) документов об устранении выявленных при сертификации несоответствий.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97. Основаниями для принятия органом по сертификации решения об отказе в выдаче сертификата соответствия являют</w:t>
      </w:r>
      <w:r w:rsidRPr="006B328D">
        <w:rPr>
          <w:color w:val="000000" w:themeColor="text1"/>
        </w:rPr>
        <w:t>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несоответствие продукции требованиям настоящего технического регламента (в том числе отрицательный результат сертификационных испытаний продукции);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отрицательный результат анализа состояния производства продукции (если это установлено схемой серт</w:t>
      </w:r>
      <w:r w:rsidRPr="006B328D">
        <w:rPr>
          <w:color w:val="000000" w:themeColor="text1"/>
        </w:rPr>
        <w:t>ификации);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наличие недостоверной информации в документах, полученных в ходе проведения работ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98. На основании решения о выдаче сертификата соответствия орган по сертификации оформляет сертификат соответствия по единой форме и правилам, </w:t>
      </w:r>
      <w:r w:rsidRPr="006B328D">
        <w:rPr>
          <w:color w:val="000000" w:themeColor="text1"/>
        </w:rPr>
        <w:t>утверждаемым Комиссией, регистрирует его в едином реестре выданных сертификатов соответствия и зарегистрированных деклараций о соответствии и выдает заявителю.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Допускается подписание сертификата соответствия продукции экспертами (экспертами-аудиторами), по</w:t>
      </w:r>
      <w:r w:rsidRPr="006B328D">
        <w:rPr>
          <w:color w:val="000000" w:themeColor="text1"/>
        </w:rPr>
        <w:t>дписавшими в рамках рассмотрения соответствующей заявки акт о результатах анализа состояния производства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Сертификат соответствия действителен только при наличии регистрационного номера.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99. Сертификаты соответствия действительны с даты их регист</w:t>
      </w:r>
      <w:r w:rsidRPr="006B328D">
        <w:rPr>
          <w:color w:val="000000" w:themeColor="text1"/>
        </w:rPr>
        <w:t>рации в едином реестре выданных сертификатов соответствия и зарегистрированных деклараций о соответствии.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100. Сертификат соответствия должен содержать перечень конкретных видов и типов продукции, на которые распространяется его действие.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101. Сертификат с</w:t>
      </w:r>
      <w:r w:rsidRPr="006B328D">
        <w:rPr>
          <w:color w:val="000000" w:themeColor="text1"/>
        </w:rPr>
        <w:t>оответствия продукции, составные части которой подлежат подтверждению соответствия, может быть выдан только при наличии сертификатов соответствия или деклараций о соответствии этих составных частей.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102. При внесении изменений в конструкцию (состав) продук</w:t>
      </w:r>
      <w:r w:rsidRPr="006B328D">
        <w:rPr>
          <w:color w:val="000000" w:themeColor="text1"/>
        </w:rPr>
        <w:t>ции или технологию ее производства, которые могут повлиять на соответствие продукции требованиям настоящего технического регламента, заявитель заранее извещает об этом орган по сертификации, который принимает решение о необходимости проведения дополнительн</w:t>
      </w:r>
      <w:r w:rsidRPr="006B328D">
        <w:rPr>
          <w:color w:val="000000" w:themeColor="text1"/>
        </w:rPr>
        <w:t>ых исследований (испытаний) и измерений продукции и (или) анализа состояния производства этой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103. После проведения дополнительных исследований (испытаний) и измерений и (или) анализа состояния производства продукции орган по сертификации приним</w:t>
      </w:r>
      <w:r w:rsidRPr="006B328D">
        <w:rPr>
          <w:color w:val="000000" w:themeColor="text1"/>
        </w:rPr>
        <w:t>ает решение о возможности сохранения действия сертификата соответствия при изменениях, внесенных в конструкцию сертифицированного изделия и (или) технологию его изготовления.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Все полученные в процессе оценки соответствия доказательственные материалы, свиде</w:t>
      </w:r>
      <w:r w:rsidRPr="006B328D">
        <w:rPr>
          <w:color w:val="000000" w:themeColor="text1"/>
        </w:rPr>
        <w:t>тельствующие о соответствии измененной конструкции сертифицированного изделия и (или) технологии его изготовления требованиям настоящего технического регламента, прикладываются к делу по сертификации, содержащему первичные доказательства соответствия проду</w:t>
      </w:r>
      <w:r w:rsidRPr="006B328D">
        <w:rPr>
          <w:color w:val="000000" w:themeColor="text1"/>
        </w:rPr>
        <w:t>кции требованиям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104. Эксплуатационные документы, прилагаемые к сертифицированной продукции, и товаросопроводительная документация должны содержать единый знак обращения продукции на рынке Союза, запись о проведенной сер</w:t>
      </w:r>
      <w:r w:rsidRPr="006B328D">
        <w:rPr>
          <w:color w:val="000000" w:themeColor="text1"/>
        </w:rPr>
        <w:t>тификации, а также учетный номер бланка сертификата соответствия, его регистрационный номер, дату выдачи и срок действия.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105. Замена или выдача дубликата сертификата соответствия осуществляется в порядке, предусмотренном в типовых схемах.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106. Периодическ</w:t>
      </w:r>
      <w:r w:rsidRPr="006B328D">
        <w:rPr>
          <w:color w:val="000000" w:themeColor="text1"/>
        </w:rPr>
        <w:t>ую оценку сертифицированной продукции, если это предусмотрено схемой сертификации, осуществляет орган по сертификации, проводивший сертификацию продукции. Периодическая оценка сертифицированной продукции может быть плановой и внеплановой и обеспечивает пол</w:t>
      </w:r>
      <w:r w:rsidRPr="006B328D">
        <w:rPr>
          <w:color w:val="000000" w:themeColor="text1"/>
        </w:rPr>
        <w:t>учение информации о сертифицированной продукции в виде результатов исследований (испытаний) и измерений и анализа состояния производства продукции (по решению органа по сертификации), с целью установления того, что продукция продолжает соответствовать треб</w:t>
      </w:r>
      <w:r w:rsidRPr="006B328D">
        <w:rPr>
          <w:color w:val="000000" w:themeColor="text1"/>
        </w:rPr>
        <w:t>ованиям настоящего технического регламента, подтвержденным при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107. Орган по сертификации проводит периодическую оценку сертифицированной продукции в течение срока действия сертификата соответствия не чаще 1 раза в год согласно графику, соста</w:t>
      </w:r>
      <w:r w:rsidRPr="006B328D">
        <w:rPr>
          <w:color w:val="000000" w:themeColor="text1"/>
        </w:rPr>
        <w:t>вленному органом по сертификации.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108. Критериями определения периодичности и объема периодической оценки сертифицированной продукции являются: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степень потенциальной опасности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результаты проведенной сертификации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в) стабильность </w:t>
      </w:r>
      <w:r w:rsidRPr="006B328D">
        <w:rPr>
          <w:color w:val="000000" w:themeColor="text1"/>
        </w:rPr>
        <w:t>производства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объем выпуска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наличие сертифицированной системы менеджмента.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109. Срок проведения первой периодической оценки сертифицированной продукции устанавливается в решении органа по сертификации о выдаче сертификата соответ</w:t>
      </w:r>
      <w:r w:rsidRPr="006B328D">
        <w:rPr>
          <w:color w:val="000000" w:themeColor="text1"/>
        </w:rPr>
        <w:t>ствия. Периодичность последующих периодических оценок может устанавливаться в актах о проведении периодической оценки.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110. Внеплановая периодическая оценка сертифицированной продукции проводится в следующих случаях: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при наличии информации (подтверждающих документов) о претензиях к безопасности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Указанная информация может быть получена от потребителей, а также от органов, осуществляющих государственный контроль (надзор) за безопасностью продукции, на котор</w:t>
      </w:r>
      <w:r w:rsidRPr="006B328D">
        <w:rPr>
          <w:color w:val="000000" w:themeColor="text1"/>
        </w:rPr>
        <w:t>ую выдан сертификат соответствия. Объем работ при внеплановой периодической оценке продукции определяется необходимостью проверки технологических процессов, связанных с обнаруженными недостатками в обеспечении безопасности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если изготовитель н</w:t>
      </w:r>
      <w:r w:rsidRPr="006B328D">
        <w:rPr>
          <w:color w:val="000000" w:themeColor="text1"/>
        </w:rPr>
        <w:t>е производит сертифицированную продукцию в течение срока, превышающего один 1 календарный год.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этом выпуск в обращение продукции на таможенной территории Союза может осуществляться только после проведения внеплановой периодической оценки.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111. Периодич</w:t>
      </w:r>
      <w:r w:rsidRPr="006B328D">
        <w:rPr>
          <w:color w:val="000000" w:themeColor="text1"/>
        </w:rPr>
        <w:t>еская оценка сертифицированной продукции включает в себя: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анализ материалов, полученных в ходе сертификации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анализ поступающей информации о сертифицированной продукции (в том числе анализ результатов подконтрольной эксплуатации, если она п</w:t>
      </w:r>
      <w:r w:rsidRPr="006B328D">
        <w:rPr>
          <w:color w:val="000000" w:themeColor="text1"/>
        </w:rPr>
        <w:t>редусмотрена);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проверку соответствия документов на сертифицированную продукцию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г) отбор образцов продукции, идентификацию образцов продукции, поступивших на испытания, проведение исследований (испытаний) и</w:t>
      </w:r>
      <w:r w:rsidRPr="006B328D">
        <w:rPr>
          <w:color w:val="000000" w:themeColor="text1"/>
        </w:rPr>
        <w:t xml:space="preserve"> измерений образцов продукции в аккредитованной испытательной лаборатории (центре) и анализ полученных результатов в соответствии со схемами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д) проверку отсутствия внесения в конструкцию и технологию изготовления продукции зафиксированных при</w:t>
      </w:r>
      <w:r w:rsidRPr="006B328D">
        <w:rPr>
          <w:color w:val="000000" w:themeColor="text1"/>
        </w:rPr>
        <w:t xml:space="preserve"> проведении сертификации изменений, влияющих на показатели безопасности продукции;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е) анализ состояния производства продукции, если это предусмотрено схемой сертификации;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ж) проверку корректирующих действий по устранению ранее выявленных несоответствий;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з)</w:t>
      </w:r>
      <w:r w:rsidRPr="006B328D">
        <w:rPr>
          <w:color w:val="000000" w:themeColor="text1"/>
        </w:rPr>
        <w:t xml:space="preserve"> проверку правильности маркировки продукции единым знаком обращения продукции на рынке Союза;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и) анализ рекламаций на сертифицированную продукцию.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112. Объем (сертификационные показатели), количество образцов для исследований (испытаний) и измерений и поря</w:t>
      </w:r>
      <w:r w:rsidRPr="006B328D">
        <w:rPr>
          <w:color w:val="000000" w:themeColor="text1"/>
        </w:rPr>
        <w:t>док проведения исследований (испытаний) и измерений при проведении периодической оценки сертифицированной продукции определяет орган по сертификации, проводящий периодическую оценку сертифицированной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113. Результаты периодической оценки сертифиц</w:t>
      </w:r>
      <w:r w:rsidRPr="006B328D">
        <w:rPr>
          <w:color w:val="000000" w:themeColor="text1"/>
        </w:rPr>
        <w:t>ированной продукции оформляются актом о проведении периодической оценки сертифицированной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 акте о проведении периодической оценки сертифицированной продукции на основании результатов работ, выполненных в соответствии с пунктом 111 настоящего те</w:t>
      </w:r>
      <w:r w:rsidRPr="006B328D">
        <w:rPr>
          <w:color w:val="000000" w:themeColor="text1"/>
        </w:rPr>
        <w:t>хнического регламента, делается заключение о соответствии продукции требованиям настоящего технического регламента, стабильности их выполнения и возможности сохранения выданного сертификата соответствия или о приостановлении (прекращении) действия сертифик</w:t>
      </w:r>
      <w:r w:rsidRPr="006B328D">
        <w:rPr>
          <w:color w:val="000000" w:themeColor="text1"/>
        </w:rPr>
        <w:t>ата соответствия, а также может быть указан срок очередной периодической оценки, объем (сертификационные показатели) испытаний и количество образцов для проведения исследований (испытаний) и измерений при проведении следующей периодической оценки сертифици</w:t>
      </w:r>
      <w:r w:rsidRPr="006B328D">
        <w:rPr>
          <w:color w:val="000000" w:themeColor="text1"/>
        </w:rPr>
        <w:t>рованной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114. Срок представления результатов исследований (испытаний) и измерений образцов продукции, отобранных в ходе периодической оценки сертифицированной продукции, устанавливает орган по сертификации с учетом объема исследований (испытаний</w:t>
      </w:r>
      <w:r w:rsidRPr="006B328D">
        <w:rPr>
          <w:color w:val="000000" w:themeColor="text1"/>
        </w:rPr>
        <w:t>) и измерений.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115. В случае отсутствия образцов сертифицированной продукции в период проведения периодической оценки сертифицированной продукции и (или) невозможности их отбора для проведения исследований (испытаний) и измерений (о чем заявитель официальн</w:t>
      </w:r>
      <w:r w:rsidRPr="006B328D">
        <w:rPr>
          <w:color w:val="000000" w:themeColor="text1"/>
        </w:rPr>
        <w:t>о информирует орган по сертификации) периодическая оценка сертифицированной продукции проводится в соответствии с пунктом 111 настоящего технического регламента, за исключением отбора и идентификации образцов продукции, поступивших на испытания, проведения</w:t>
      </w:r>
      <w:r w:rsidRPr="006B328D">
        <w:rPr>
          <w:color w:val="000000" w:themeColor="text1"/>
        </w:rPr>
        <w:t xml:space="preserve"> исследований (испытаний) и измерений образцов и анализа полученных результатов.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возобновлении производства сертифицированной продукции заявитель информирует орган по сертификации о возможности выполнения отбора образцов продукции, их идентификации и п</w:t>
      </w:r>
      <w:r w:rsidRPr="006B328D">
        <w:rPr>
          <w:color w:val="000000" w:themeColor="text1"/>
        </w:rPr>
        <w:t>роведения исследований (испытаний) и измерений в аккредитованной испытательной лаборатории (центре). Дальнейшие работы в указанном случае осуществляются с учетом уже выполненных работ, а также в соответствии с подпунктом "б" пункта 110 настоящего техническ</w:t>
      </w:r>
      <w:r w:rsidRPr="006B328D">
        <w:rPr>
          <w:color w:val="000000" w:themeColor="text1"/>
        </w:rPr>
        <w:t>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116. В случае отсутствия результатов исследований (испытаний) и измерений в течение 6 месяцев с даты проведения анализа состояния производства продукции в соответствии с подпунктом "е" пункта 111 настоящего технического регламента действие </w:t>
      </w:r>
      <w:r w:rsidRPr="006B328D">
        <w:rPr>
          <w:color w:val="000000" w:themeColor="text1"/>
        </w:rPr>
        <w:t>сертификата соответствия приостанавливается.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117. Возобновление действия сертификата соответствия в случае, указанном в пункте 116 настоящего технического регламента, возможно после проведения исследований (испытаний) и измерений образцов продукции в аккре</w:t>
      </w:r>
      <w:r w:rsidRPr="006B328D">
        <w:rPr>
          <w:color w:val="000000" w:themeColor="text1"/>
        </w:rPr>
        <w:t>дитованной испытательной лаборатории (центре) и анализа полученных результатов, если с момента проведения анализа состояния производства продукции в соответствии с подпунктом "е" пункта 111 настоящего технического регламента прошло не более 12 месяцев. Воз</w:t>
      </w:r>
      <w:r w:rsidRPr="006B328D">
        <w:rPr>
          <w:color w:val="000000" w:themeColor="text1"/>
        </w:rPr>
        <w:t>обновление действия сертификата соответствия по истечении 12 месяцев с даты анализа состояния производства продукции в соответствии с подпунктом "е" пункта 111 настоящего технического регламента возможно только после проведения анализа состояния производст</w:t>
      </w:r>
      <w:r w:rsidRPr="006B328D">
        <w:rPr>
          <w:color w:val="000000" w:themeColor="text1"/>
        </w:rPr>
        <w:t>ва продукции и представления результатов исследований (испытаний) и измерений с сохранением установленной периодичности проведения периодической оценки сертифицированной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118. По результатам периодической оценки сертифицированной продукции может </w:t>
      </w:r>
      <w:r w:rsidRPr="006B328D">
        <w:rPr>
          <w:color w:val="000000" w:themeColor="text1"/>
        </w:rPr>
        <w:t>быть принято одно из следующих решений: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сертификат соответствия продолжает действовать, если продукция соответствует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действие сертификата соответствия приостанавливается, если путем корректирующих мероп</w:t>
      </w:r>
      <w:r w:rsidRPr="006B328D">
        <w:rPr>
          <w:color w:val="000000" w:themeColor="text1"/>
        </w:rPr>
        <w:t>риятий заявитель может устранить обнаруженные причины несоответствия продукции требованиям настоящего технического регламента;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действие сертификата соответствия прекращается, если путем корректирующих мероприятий заявитель не может устранить обнаруженны</w:t>
      </w:r>
      <w:r w:rsidRPr="006B328D">
        <w:rPr>
          <w:color w:val="000000" w:themeColor="text1"/>
        </w:rPr>
        <w:t>е причины несоответствия продукции требованиям настоящего технического регламента.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119. Решение о приостановлении или прекращении действия сертификата соответствия может быть принято органом по сертификации по обращению заявителя.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120. Действие сертификата</w:t>
      </w:r>
      <w:r w:rsidRPr="006B328D">
        <w:rPr>
          <w:color w:val="000000" w:themeColor="text1"/>
        </w:rPr>
        <w:t xml:space="preserve"> соответствия прекращается с даты внесения соответствующей записи в единый реестр выданных сертификатов соответствия и зарегистрированных деклараций о соответствии.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121. Приостановление или прекращение действия сертификата соответствия осуществляется в пор</w:t>
      </w:r>
      <w:r w:rsidRPr="006B328D">
        <w:rPr>
          <w:color w:val="000000" w:themeColor="text1"/>
        </w:rPr>
        <w:t>ядке, предусмотренном типовыми схемами.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122. Продукция, в отношении которой действие сертификата соответствия было приостановлено, может быть повторно заявлена к проведению сертификации после выполнения заявителем необходимых корректирующих мероприятий.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123. Объекты инфраструктуры железнодорожного транспорта, строительство которых закончено, должны быть подвергнуты процедуре приемки в эксплуатацию.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124. Приемка в эксплуатацию осуществляется полностью или по очередям строительства в соответствии с проектно</w:t>
      </w:r>
      <w:r w:rsidRPr="006B328D">
        <w:rPr>
          <w:color w:val="000000" w:themeColor="text1"/>
        </w:rPr>
        <w:t>й документацией и с учетом внесенных в нее в установленном порядке изменений.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125. Приемка в эксплуатацию осуществляется приемочной комиссией, назначаемой заказчиком.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Приемка в эксплуатацию железнодорожных путей общего пользования, а также объектов инфраст</w:t>
      </w:r>
      <w:r w:rsidRPr="006B328D">
        <w:rPr>
          <w:color w:val="000000" w:themeColor="text1"/>
        </w:rPr>
        <w:t>руктуры железнодорожного транспорта, строительство которых проводилось с использованием средств бюджетов государств-членов, осуществляется приемочной комиссией, назначаемой органом государства-члена.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126. Для проверки готовности объектов инфраструктуры жел</w:t>
      </w:r>
      <w:r w:rsidRPr="006B328D">
        <w:rPr>
          <w:color w:val="000000" w:themeColor="text1"/>
        </w:rPr>
        <w:t>езнодорожного транспорта, строительство которых закончено, к предъявлению их приемочной комиссии заказчик назначает рабочую комиссию (рабочие комиссии) после получения официального извещения подрядчика о завершении строительства.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127. Решение рабочей комис</w:t>
      </w:r>
      <w:r w:rsidRPr="006B328D">
        <w:rPr>
          <w:color w:val="000000" w:themeColor="text1"/>
        </w:rPr>
        <w:t>сии о готовности объектов инфраструктуры железнодорожного транспорта к приемке в эксплуатацию выносится: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а) по результатам проверки соответствия объектов инфраструктуры железнодорожного транспорта требованиям настоящего технического регламента и утвержденн</w:t>
      </w:r>
      <w:r w:rsidRPr="006B328D">
        <w:rPr>
          <w:color w:val="000000" w:themeColor="text1"/>
        </w:rPr>
        <w:t>ой проектной документации с учетом внесенных в нее в установленном порядке изменений;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б) по результатам анализа исполнительной документации, разрабатываемой подрядчиком;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в) на основе результатов измерений, в том числе с помощью автоматизированных путеизмер</w:t>
      </w:r>
      <w:r w:rsidRPr="006B328D">
        <w:rPr>
          <w:color w:val="000000" w:themeColor="text1"/>
        </w:rPr>
        <w:t>ительных и диагностических систем, испытаний сооружений, устройств и механизмов, а также комплексного опробования оборудования.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128. По результатам проверки рабочая комиссия составляет заключение о готовности объектов инфраструктуры железнодорожного трансп</w:t>
      </w:r>
      <w:r w:rsidRPr="006B328D">
        <w:rPr>
          <w:color w:val="000000" w:themeColor="text1"/>
        </w:rPr>
        <w:t>орта к приемке в эксплуатацию приемочной комиссией. В случае выявления отступлений от проектной документации они должны быть устранены до приемки объекта инфраструктуры железнодорожного транспорта приемочной комиссией.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129. Приемочные комиссии обязаны осущ</w:t>
      </w:r>
      <w:r w:rsidRPr="006B328D">
        <w:rPr>
          <w:color w:val="000000" w:themeColor="text1"/>
        </w:rPr>
        <w:t>ествить проверку устранения несоответствий, выявленных рабочими комиссиями, и готовности объектов инфраструктуры железнодорожного транспорта к приемке в эксплуатацию. Указанная проверка проводится по программе, составленной заказчиком и утвержденной приемо</w:t>
      </w:r>
      <w:r w:rsidRPr="006B328D">
        <w:rPr>
          <w:color w:val="000000" w:themeColor="text1"/>
        </w:rPr>
        <w:t>чной комиссией. Приемка объектов инфраструктуры железнодорожного транспорта, строительство которых закончено, приемочной комиссией оформляется актом на основе заключения рабочей комиссии, а также документов, представляемых подрядчиком.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Акт о приемке в эксп</w:t>
      </w:r>
      <w:r w:rsidRPr="006B328D">
        <w:rPr>
          <w:color w:val="000000" w:themeColor="text1"/>
        </w:rPr>
        <w:t>луатацию объектов инфраструктуры железнодорожного транспорта должен быть подписан всеми членами приемочной комиссии, каждый из которых несет ответственность за принятые комиссией решения в пределах своей компетенции. В случае отказа отдельных членов приемо</w:t>
      </w:r>
      <w:r w:rsidRPr="006B328D">
        <w:rPr>
          <w:color w:val="000000" w:themeColor="text1"/>
        </w:rPr>
        <w:t>чной комиссии от подписи в акте они должны представить председателю комиссии заключения соответствующих органов, представителями которых являются, с изложением замечаний по вопросам, входящим в их компетенцию.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Указанные замечания должны быть сняты с участи</w:t>
      </w:r>
      <w:r w:rsidRPr="006B328D">
        <w:rPr>
          <w:color w:val="000000" w:themeColor="text1"/>
        </w:rPr>
        <w:t>ем органов, выдавших заключение.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Объекты инфраструктуры железнодорожного транспорта, по которым такие замечания не сняты в установленный для работы приемочной комиссии срок, должны быть признаны приемочной комиссией не подготовленными к вводу в эксплуатаци</w:t>
      </w:r>
      <w:r w:rsidRPr="006B328D">
        <w:rPr>
          <w:color w:val="000000" w:themeColor="text1"/>
        </w:rPr>
        <w:t>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130. Запрещается ввод в эксплуатацию объектов инфраструктуры железнодорожного транспорта без завершения предусмотренных проектной документацией работ по охране окружающей среды, восстановлению природной среды, рекультивации земель и благоустройству терр</w:t>
      </w:r>
      <w:r w:rsidRPr="006B328D">
        <w:rPr>
          <w:color w:val="000000" w:themeColor="text1"/>
        </w:rPr>
        <w:t>иторий в соответствии с законодательством государств-членов.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131. Для получения разрешения на ввод объектов инфраструктуры железнодорожного транспорта в эксплуатацию заказчик обращается с соответствующим заявлением в орган государства-члена, в компетенцию </w:t>
      </w:r>
      <w:r w:rsidRPr="006B328D">
        <w:rPr>
          <w:color w:val="000000" w:themeColor="text1"/>
        </w:rPr>
        <w:t>которого в соответствии с национальным законодательством входит выдача разрешений на ввод объектов инфраструктуры железнодорожного транспорта в эксплуатацию. К заявлению прилагаются документы, предусмотренные законодательством государств-членов.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При положи</w:t>
      </w:r>
      <w:r w:rsidRPr="006B328D">
        <w:rPr>
          <w:color w:val="000000" w:themeColor="text1"/>
        </w:rPr>
        <w:t>тельном результате проверки представленных документов заказчику выдается разрешение на ввод объектов инфраструктуры железнодорожного транспорта в эксплуатацию.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VIII. Маркировка единым знаком обращения продукции</w:t>
      </w:r>
      <w:r w:rsidRPr="006B328D">
        <w:rPr>
          <w:rFonts w:eastAsia="Times New Roman"/>
          <w:color w:val="000000" w:themeColor="text1"/>
        </w:rPr>
        <w:br/>
        <w:t xml:space="preserve">на рынке Союза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132. Продукция, соответст</w:t>
      </w:r>
      <w:r w:rsidRPr="006B328D">
        <w:rPr>
          <w:color w:val="000000" w:themeColor="text1"/>
        </w:rPr>
        <w:t>вующая требованиям безопасности и прошедшая процедуру подтверждения соответствия согласно разделу VII настоящего технического регламента, должна иметь маркировку единым знаком обращения продукции на рынке Союза.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133. Маркировка единым знаком обращения прод</w:t>
      </w:r>
      <w:r w:rsidRPr="006B328D">
        <w:rPr>
          <w:color w:val="000000" w:themeColor="text1"/>
        </w:rPr>
        <w:t>укции на рынке Союза осуществляется перед ее выпуском в обращение на рынке Союза.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134. Единый знак обращения продукции на рынке Союза наносится на каждую единицу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Единый знак обращения продукции на рынке Союза наносится на само изделие, а также п</w:t>
      </w:r>
      <w:r w:rsidRPr="006B328D">
        <w:rPr>
          <w:color w:val="000000" w:themeColor="text1"/>
        </w:rPr>
        <w:t>риводится в прилагаемых к нему эксплуатационных документах.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Единый знак обращения продукции на рынке Союза наносится любым способом, обеспечивающим четкое и ясное изображение в течение всего срока службы продукции.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135. Допускается нанесение единого знака </w:t>
      </w:r>
      <w:r w:rsidRPr="006B328D">
        <w:rPr>
          <w:color w:val="000000" w:themeColor="text1"/>
        </w:rPr>
        <w:t>обращения продукции на рынке Союза только на упаковку с соответствующим указанием в прилагаемых эксплуатационных документах в случае невозможности его нанесения непосредственно на продукцию ввиду особенностей ее конструкции.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136. Маркировка продукции едины</w:t>
      </w:r>
      <w:r w:rsidRPr="006B328D">
        <w:rPr>
          <w:color w:val="000000" w:themeColor="text1"/>
        </w:rPr>
        <w:t>м знаком обращения продукции на рынке Союза свидетельствует о ее соответствии требованиям всех технических регламентов Союза (Таможенного союза), действие которых на нее распространяется.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1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</w:t>
      </w:r>
      <w:r w:rsidRPr="006B328D">
        <w:rPr>
          <w:rFonts w:eastAsia="Times New Roman"/>
          <w:color w:val="000000" w:themeColor="text1"/>
        </w:rPr>
        <w:t>О безопасности</w:t>
      </w:r>
      <w:r w:rsidRPr="006B328D">
        <w:rPr>
          <w:rFonts w:eastAsia="Times New Roman"/>
          <w:color w:val="000000" w:themeColor="text1"/>
        </w:rPr>
        <w:br/>
        <w:t>инфраструктуры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003/2011)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ПОДСИСТЕМ, СОСТАВНЫХ ЧАСТЕЙ ПОДСИСТЕМ И ЭЛЕМЕНТОВ СОСТАВНЫХ</w:t>
      </w:r>
      <w:r w:rsidRPr="006B328D">
        <w:rPr>
          <w:rFonts w:eastAsia="Times New Roman"/>
          <w:color w:val="000000" w:themeColor="text1"/>
        </w:rPr>
        <w:br/>
        <w:t xml:space="preserve">ЧАСТЕЙ ПОДСИСТЕМ </w:t>
      </w:r>
      <w:r w:rsidRPr="006B328D">
        <w:rPr>
          <w:rFonts w:eastAsia="Times New Roman"/>
          <w:color w:val="000000" w:themeColor="text1"/>
        </w:rPr>
        <w:t xml:space="preserve">ИНФРАСТРУКТУРЫ ЖЕЛЕЗНОДОРОЖНОГО ТРАНСПОРТА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I. Подсистемы и составные части подсистем инфраструктуры</w:t>
      </w:r>
      <w:r w:rsidRPr="006B328D">
        <w:rPr>
          <w:rFonts w:eastAsia="Times New Roman"/>
          <w:color w:val="000000" w:themeColor="text1"/>
        </w:rPr>
        <w:br/>
        <w:t xml:space="preserve">железнодорожного транспорта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Верхнее строение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Водоотводные, противодеформационные, защитные и укрепительные сооружения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Грузовые дворы, ко</w:t>
      </w:r>
      <w:r w:rsidRPr="006B328D">
        <w:rPr>
          <w:color w:val="000000" w:themeColor="text1"/>
        </w:rPr>
        <w:t>нтейнерные площадки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Железнодорожный путь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Железнодорожный переезд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Железнодорожные станции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Земляное полотно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Контактная сеть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Мосты железнодорожные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Пассажирские и грузовые платформы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Пешеходные переходы через железнодорожные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П</w:t>
      </w:r>
      <w:r w:rsidRPr="006B328D">
        <w:rPr>
          <w:color w:val="000000" w:themeColor="text1"/>
        </w:rPr>
        <w:t>ешеходные мосты над железнодорожными путями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Пешеходные тоннели под железнодорожными путями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Промывочно-пропарочные станции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Пункты промывки и дезинфекции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Пункты осмотра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Пункты подготовки вагонов под погрузку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Пункты и посты обе</w:t>
      </w:r>
      <w:r w:rsidRPr="006B328D">
        <w:rPr>
          <w:color w:val="000000" w:themeColor="text1"/>
        </w:rPr>
        <w:t>спечения безопасности движения 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Пункты текущего отцепочного ремонта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Пункты технического обслуживания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Системы, устройства и оборудование железнодорожной автоматики и телемеханики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Системы, устройства и оборудование железнодорожной электросвязи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Системы, устройства и оборудование железнодорожных устройств электроснабжения на перегонах и станциях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24. Сортировочные горки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Тоннели железнодорожные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Трансформаторные подстанци</w:t>
      </w:r>
      <w:r w:rsidRPr="006B328D">
        <w:rPr>
          <w:color w:val="000000" w:themeColor="text1"/>
        </w:rPr>
        <w:t>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27. Трубы водопропускные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Тяговая подстанция (пост секционирования)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Участок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30. Экипировочные сооружения и устройства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II. Элементы составных частей подсистем инфраструктуры</w:t>
      </w:r>
      <w:r w:rsidRPr="006B328D">
        <w:rPr>
          <w:rFonts w:eastAsia="Times New Roman"/>
          <w:color w:val="000000" w:themeColor="text1"/>
        </w:rPr>
        <w:br/>
        <w:t xml:space="preserve">железнодорожного транспорта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31. Автоматизирован</w:t>
      </w:r>
      <w:r w:rsidRPr="006B328D">
        <w:rPr>
          <w:color w:val="000000" w:themeColor="text1"/>
        </w:rPr>
        <w:t>ные системы оперативного управления технологическими процессами, связанными с обеспечением безопасности движения и информационной безопасностью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32. Аппаратура телемеханики железнодорожных устройств электроснабжения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33. Армированные бетонные стойки для опор</w:t>
      </w:r>
      <w:r w:rsidRPr="006B328D">
        <w:rPr>
          <w:color w:val="000000" w:themeColor="text1"/>
        </w:rPr>
        <w:t xml:space="preserve">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34. Болты для рельсовых стыков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35. Болты закладные для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36. Болты клеммные для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37. Брусья деревянные для стрелочных пер</w:t>
      </w:r>
      <w:r w:rsidRPr="006B328D">
        <w:rPr>
          <w:color w:val="000000" w:themeColor="text1"/>
        </w:rPr>
        <w:t>еводов широкой колеи, пропитанные защитными средствами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38. Брусья железобетонные для стрелочных переводов для железных дорог колеи 1 520 мм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39. Брусья мостовые деревянные для железных дорог широкой колеи, пропитанные защитными средствами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40. Вентильные раз</w:t>
      </w:r>
      <w:r w:rsidRPr="006B328D">
        <w:rPr>
          <w:color w:val="000000" w:themeColor="text1"/>
        </w:rPr>
        <w:t>рядники и ограничители перенапряжений для железнодорожных устройств электроснабжения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41. Гайки для болтов рельсовых стыков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42. Гайки для закладных болтов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43. Гайки для клеммных болтов рельсовых скреплений железнод</w:t>
      </w:r>
      <w:r w:rsidRPr="006B328D">
        <w:rPr>
          <w:color w:val="000000" w:themeColor="text1"/>
        </w:rPr>
        <w:t>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44. Гарнитуры, внешние замыкатели железнодорожных стрелочных переводов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45. Генераторы, приемники, фильтры, усилители для тональных рельсовых цепей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46. Датчики системы счета осей и датчики контроля участков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47. Дешифраторы и блоки дешифраторов числовой кодовой автоблокировки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48. Диодные заземлители устройств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49. Изоляторы для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50. Клеммы раздельного и нераздел</w:t>
      </w:r>
      <w:r w:rsidRPr="006B328D">
        <w:rPr>
          <w:color w:val="000000" w:themeColor="text1"/>
        </w:rPr>
        <w:t>ьного рельсового скрепления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51. Клеммы пружинные прутковые для крепления рельсов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52. Комплекты светофильтров-линз и линз, комплекты линзовые с ламподержателем для линзовых светофоров железнодорожного транспорта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53. Костыли путевые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54. Крестовины стрелочных</w:t>
      </w:r>
      <w:r w:rsidRPr="006B328D">
        <w:rPr>
          <w:color w:val="000000" w:themeColor="text1"/>
        </w:rPr>
        <w:t xml:space="preserve"> переводов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55. Металлические стойки для опор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56. Накладки для изолирующих стыков железнодорожных рельсов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57. Накладки рельсовые двухголовые для железных дорог широкой колеи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58. Остряки стрелочных переводов</w:t>
      </w:r>
      <w:r w:rsidRPr="006B328D">
        <w:rPr>
          <w:color w:val="000000" w:themeColor="text1"/>
        </w:rPr>
        <w:t xml:space="preserve"> различных типов и марок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59. Подкладки костыльного скрепления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60. Подкладки раздельного скрепления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61. Полушпалы железобетонные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62. Провода контактные из меди и ее сплавов для железнодорожной контактной сети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63. </w:t>
      </w:r>
      <w:r w:rsidRPr="006B328D">
        <w:rPr>
          <w:color w:val="000000" w:themeColor="text1"/>
        </w:rPr>
        <w:t>Программные средства железнодорожного транспорта для автоматизированных систем оперативного управления технологическими процессами, связанными с обеспечением безопасности движения и информационной безопасностью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64. Прокладки рельсового скрепления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65. Проти</w:t>
      </w:r>
      <w:r w:rsidRPr="006B328D">
        <w:rPr>
          <w:color w:val="000000" w:themeColor="text1"/>
        </w:rPr>
        <w:t>воугоны пружинные к железнодорожным рельсам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66. Разъединители для тяговых подстанций систем электроснабжения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67. Разъединители железнодорожной контактной сети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68. Реакторы для тяговых подстанций систем электроснабжения эл</w:t>
      </w:r>
      <w:r w:rsidRPr="006B328D">
        <w:rPr>
          <w:color w:val="000000" w:themeColor="text1"/>
        </w:rPr>
        <w:t>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69. Реле электромагнитные безопасные, в том числе электронные, для систем железнодорожной автоматики и телемеханики, релейные блоки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70. Рельсовые скрепления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71. Рельсы железнодорожные контррельсовые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72. Рельсы железнодорожн</w:t>
      </w:r>
      <w:r w:rsidRPr="006B328D">
        <w:rPr>
          <w:color w:val="000000" w:themeColor="text1"/>
        </w:rPr>
        <w:t>ые остряковые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73. Рельсы железнодорожные широкой колеи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74. Ригели жестких поперечин устройств подвески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75. Светодиодные светооптические системы для железнодорожной светофорной и переездной сигнализации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76. Светофильтры, линзы, светофильтры-линзы, рассеиватели и отклоняющие вставки для сигнальных приборов железнодорожного транспорта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77. Средства автоматического контроля подвижного состава на ходу поезда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78. Статические преобразователи для устройств электр</w:t>
      </w:r>
      <w:r w:rsidRPr="006B328D">
        <w:rPr>
          <w:color w:val="000000" w:themeColor="text1"/>
        </w:rPr>
        <w:t>оснабжения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79. Стрелочные переводы, ремкомплекты (полустрелки), глухие пересечения железнодорожных путей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80. Стрелочные электромеханические приводы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81. Стыки изолирующие железнодорожных рельсов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82. Упругие пружинные элеме</w:t>
      </w:r>
      <w:r w:rsidRPr="006B328D">
        <w:rPr>
          <w:color w:val="000000" w:themeColor="text1"/>
        </w:rPr>
        <w:t>нты путевые (двухвитковые шайбы, тарельчатые пружины, клеммы)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83. Устройства защиты тяговых подстанций, станций стыкования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84. Фундаменты опор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85. Шпалы деревянные для же</w:t>
      </w:r>
      <w:r w:rsidRPr="006B328D">
        <w:rPr>
          <w:color w:val="000000" w:themeColor="text1"/>
        </w:rPr>
        <w:t>лезных дорог широкой колеи, пропитанные защитными средствами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86. Шпалы железобетонные для железных дорог колеи 1 520 мм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87. Шурупы путевые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88. Щебень для балластного слоя железных дорог из природного камня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89. Элементы скреплений железнодорожных стрелочных</w:t>
      </w:r>
      <w:r w:rsidRPr="006B328D">
        <w:rPr>
          <w:color w:val="000000" w:themeColor="text1"/>
        </w:rPr>
        <w:t xml:space="preserve"> переводов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2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инфраструктуры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003/2011)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</w:r>
      <w:r w:rsidRPr="006B328D">
        <w:rPr>
          <w:rFonts w:eastAsia="Times New Roman"/>
          <w:color w:val="000000" w:themeColor="text1"/>
        </w:rPr>
        <w:t>ПОДСИСТЕМ И СОСТАВНЫХ ЧАСТЕЙ ПОДСИСТЕМ ИНФРАСТРУКТУРЫ</w:t>
      </w:r>
      <w:r w:rsidRPr="006B328D">
        <w:rPr>
          <w:rFonts w:eastAsia="Times New Roman"/>
          <w:color w:val="000000" w:themeColor="text1"/>
        </w:rPr>
        <w:br/>
        <w:t>ЖЕЛЕЗНОДОРОЖНОГО ТРАНСПОРТА, ПОДЛЕЖАЩИХ ПРИЕМКЕ</w:t>
      </w:r>
      <w:r w:rsidRPr="006B328D">
        <w:rPr>
          <w:rFonts w:eastAsia="Times New Roman"/>
          <w:color w:val="000000" w:themeColor="text1"/>
        </w:rPr>
        <w:br/>
        <w:t xml:space="preserve">В ЭКСПЛУАТАЦИЮ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Верхнее строение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Водоотводные, противодеформационные, защитные и укрепительные сооружения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Грузовые дворы, контейнерные пло</w:t>
      </w:r>
      <w:r w:rsidRPr="006B328D">
        <w:rPr>
          <w:color w:val="000000" w:themeColor="text1"/>
        </w:rPr>
        <w:t>щадки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Железнодорожный путь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Железнодорожный переезд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Железнодорожные станции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Земляное полотно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Контактная сеть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Мосты железнодорожные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Пассажирские и грузовые платформы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Пешеходные переходы через железнодорожные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Пешеходные мосты над железнодорожными путями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Пешеходные тоннели под железнодорожными путями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Промывочно-пропарочные станции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Пункты промывки и дезинфекции вагонов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Пункты осмотра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Пункты подготовки вагонов под погрузку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Пункты и пост</w:t>
      </w:r>
      <w:r w:rsidRPr="006B328D">
        <w:rPr>
          <w:color w:val="000000" w:themeColor="text1"/>
        </w:rPr>
        <w:t>ы обеспечения безопасности движения поездов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Пункты текущего отцепочного ремонта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Пункты технического обслуживания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Системы, устройства и оборудование железнодорожной автоматики и телемеханики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Системы, устройства и оборудование железнодорожной</w:t>
      </w:r>
      <w:r w:rsidRPr="006B328D">
        <w:rPr>
          <w:color w:val="000000" w:themeColor="text1"/>
        </w:rPr>
        <w:t xml:space="preserve"> электросвязи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Системы, устройства и оборудование железнодорожных устройств электроснабжения на перегонах и станциях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24. Сортировочные горки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Тоннели железнодорожные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Трансформаторные подстанции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27. Трубы водопропускные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Тяговая подстанция (пос</w:t>
      </w:r>
      <w:r w:rsidRPr="006B328D">
        <w:rPr>
          <w:color w:val="000000" w:themeColor="text1"/>
        </w:rPr>
        <w:t>т секционирования)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Участок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30. Экипировочные сооружения и устройства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3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инфраструктуры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003/2011)</w:t>
      </w:r>
      <w:r w:rsidRPr="006B328D">
        <w:rPr>
          <w:rFonts w:eastAsia="Times New Roman"/>
          <w:color w:val="000000" w:themeColor="text1"/>
        </w:rPr>
        <w:br/>
        <w:t>(в редакции Решения С</w:t>
      </w:r>
      <w:r w:rsidRPr="006B328D">
        <w:rPr>
          <w:rFonts w:eastAsia="Times New Roman"/>
          <w:color w:val="000000" w:themeColor="text1"/>
        </w:rPr>
        <w:t>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 xml:space="preserve">ПЕРЕЧЕНЬ ПРОДУКЦИИ, ПОДЛЕЖАЩЕЙ СЕРТИФИКАЦИИ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Автоматизированные системы оперативного управления технологическими процессами, связанными с обеспечением безопасности движения и информационной безопасностью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Аппаратура телемеханики железнодорожных устройств электроснабжения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Армированные бетонные</w:t>
      </w:r>
      <w:r w:rsidRPr="006B328D">
        <w:rPr>
          <w:color w:val="000000" w:themeColor="text1"/>
        </w:rPr>
        <w:t xml:space="preserve"> стойки для опор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Болты клеммные для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Брусья железобетонные для стрелочных переводов для железных дорог колеи 1 520 мм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Вентильные разрядники и ограничители</w:t>
      </w:r>
      <w:r w:rsidRPr="006B328D">
        <w:rPr>
          <w:color w:val="000000" w:themeColor="text1"/>
        </w:rPr>
        <w:t xml:space="preserve"> перенапряжений для железнодорожных устройств электроснабжения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Гарнитуры, внешние замыкатели железнодорожных стрелочных переводов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Генераторы, приемники, фильтры, усилители для тональных рельсовых цепей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Датчики системы счета осей и датчики контроля</w:t>
      </w:r>
      <w:r w:rsidRPr="006B328D">
        <w:rPr>
          <w:color w:val="000000" w:themeColor="text1"/>
        </w:rPr>
        <w:t xml:space="preserve"> участков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Дешифраторы и блоки дешифраторов числовой кодовой автоблокировки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Изоляторы для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Клеммы раздельного и нераздельного рельсового скрепления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Клеммы пружинные прутковые для креплен</w:t>
      </w:r>
      <w:r w:rsidRPr="006B328D">
        <w:rPr>
          <w:color w:val="000000" w:themeColor="text1"/>
        </w:rPr>
        <w:t>ия рельсов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Комплекты светофильтров-линз и линз, комплекты линзовые с ламподержателем для линзовых светофоров железнодорожного транспорта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Крестовины стрелочных переводов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16. Металлические стойки для опор контактной сети электрифицированных железных </w:t>
      </w:r>
      <w:r w:rsidRPr="006B328D">
        <w:rPr>
          <w:color w:val="000000" w:themeColor="text1"/>
        </w:rPr>
        <w:t>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Накладки для изолирующих стыков железнодорожных рельсов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Накладки рельсовые двухголовые для железных дорог широкой колеи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19. Остряки стрелочных переводов различных типов и марок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20. Подкладки раздельного скрепления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21. По</w:t>
      </w:r>
      <w:r w:rsidRPr="006B328D">
        <w:rPr>
          <w:color w:val="000000" w:themeColor="text1"/>
        </w:rPr>
        <w:t>лушпалы железобетонные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22. Провода контактные из меди и ее сплавов для железнодорожной контактной сети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23. Прокладки рельсового скрепления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24. Реле электромагнитные безопасные, в том числе электронные, для систем железнодорожной автоматики и телемеханики, </w:t>
      </w:r>
      <w:r w:rsidRPr="006B328D">
        <w:rPr>
          <w:color w:val="000000" w:themeColor="text1"/>
        </w:rPr>
        <w:t>релейные блоки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25. Рельсовые скрепления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26. Рельсы железнодорожные контррельсовые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27. Рельсы железнодорожные остряковые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28. Рельсы железнодорожные широкой колеи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29. Ригели жестких поперечин устройств подвески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30. Светодиодные светооптические системы для железнодорожной светофорной и переездной сигнализации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 xml:space="preserve">31. Светофильтры, линзы, светофильтры-линзы, рассеиватели </w:t>
      </w:r>
      <w:r w:rsidRPr="006B328D">
        <w:rPr>
          <w:color w:val="000000" w:themeColor="text1"/>
        </w:rPr>
        <w:t>и отклоняющие вставки для сигнальных приборов железнодорожного транспорта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32. Средства автоматического контроля подвижного состава на ходу поезда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33. Стрелочные переводы, ремкомплекты (полустрелки), глухие пересечения железнодорожных путей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34. Стрелочные э</w:t>
      </w:r>
      <w:r w:rsidRPr="006B328D">
        <w:rPr>
          <w:color w:val="000000" w:themeColor="text1"/>
        </w:rPr>
        <w:t>лектромеханические приводы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35. Стыки изолирующие железнодорожных рельсов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36. Упругие пружинные элементы путевые (двухвитковые шайбы, тарельчатые пружины, клеммы)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37. Устройства защиты тяговых подстанций, станций стыкования электрифицированных железных доро</w:t>
      </w:r>
      <w:r w:rsidRPr="006B328D">
        <w:rPr>
          <w:color w:val="000000" w:themeColor="text1"/>
        </w:rPr>
        <w:t>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38. Фундаменты опор контактной сети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39. Шпалы железобетонные для железных дорог колеи 1 520 мм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40. Щебень для балластного слоя железных дорог из природного камня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41. Элементы скреплений железнодорожных стрелочных перево</w:t>
      </w:r>
      <w:r w:rsidRPr="006B328D">
        <w:rPr>
          <w:color w:val="000000" w:themeColor="text1"/>
        </w:rPr>
        <w:t>дов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4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Таможенного союза "О безопасности</w:t>
      </w:r>
      <w:r w:rsidRPr="006B328D">
        <w:rPr>
          <w:rFonts w:eastAsia="Times New Roman"/>
          <w:color w:val="000000" w:themeColor="text1"/>
        </w:rPr>
        <w:br/>
        <w:t>инфраструктуры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003/2011)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ПРОДУКЦИИ</w:t>
      </w:r>
      <w:r w:rsidRPr="006B328D">
        <w:rPr>
          <w:rFonts w:eastAsia="Times New Roman"/>
          <w:color w:val="000000" w:themeColor="text1"/>
        </w:rPr>
        <w:t>, ПОДЛЕЖАЩЕЙ ДЕКЛАРИРОВАНИЮ СООТВЕТСТВИЯ</w:t>
      </w:r>
      <w:r w:rsidRPr="006B328D">
        <w:rPr>
          <w:rFonts w:eastAsia="Times New Roman"/>
          <w:color w:val="000000" w:themeColor="text1"/>
        </w:rPr>
        <w:br/>
        <w:t>НА ОСНОВАНИИ СОБСТВЕННЫХ ДОКАЗАТЕЛЬСТВ ЗАЯВИТЕЛЯ (ПРИ</w:t>
      </w:r>
      <w:r w:rsidRPr="006B328D">
        <w:rPr>
          <w:rFonts w:eastAsia="Times New Roman"/>
          <w:color w:val="000000" w:themeColor="text1"/>
        </w:rPr>
        <w:br/>
        <w:t>НАЛИЧИИ) И ДОКАЗАТЕЛЬСТВ, ПОЛУЧЕННЫХ С УЧАСТИЕМ ОРГАНА</w:t>
      </w:r>
      <w:r w:rsidRPr="006B328D">
        <w:rPr>
          <w:rFonts w:eastAsia="Times New Roman"/>
          <w:color w:val="000000" w:themeColor="text1"/>
        </w:rPr>
        <w:br/>
        <w:t>ПО СЕРТИФИКАЦИИ И (ИЛИ) АККРЕДИТОВАННОЙ ИСПЫТАТЕЛЬНОЙ</w:t>
      </w:r>
      <w:r w:rsidRPr="006B328D">
        <w:rPr>
          <w:rFonts w:eastAsia="Times New Roman"/>
          <w:color w:val="000000" w:themeColor="text1"/>
        </w:rPr>
        <w:br/>
        <w:t xml:space="preserve">ЛАБОРАТОРИИ (ЦЕНТРА)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1. Болты для рельсовых стыко</w:t>
      </w:r>
      <w:r w:rsidRPr="006B328D">
        <w:rPr>
          <w:color w:val="000000" w:themeColor="text1"/>
        </w:rPr>
        <w:t>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2. Болты закладные для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3. Брусья деревянные для стрелочных переводов широкой колеи, пропитанные защитными средствами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4. Брусья мостовые деревянные для железных дорог широкой колеи, пропитанные защитными средства</w:t>
      </w:r>
      <w:r w:rsidRPr="006B328D">
        <w:rPr>
          <w:color w:val="000000" w:themeColor="text1"/>
        </w:rPr>
        <w:t>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5. Гайки для болтов рельсовых стыков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6. Гайки для закладных болтов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7. Гайки для клеммных болтов рельсовых скреплений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8. Диодные заземлители устройств контактной сети электрифицированных же</w:t>
      </w:r>
      <w:r w:rsidRPr="006B328D">
        <w:rPr>
          <w:color w:val="000000" w:themeColor="text1"/>
        </w:rPr>
        <w:t>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9. Костыли путевые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10. Подкладки костыльного скрепления железнодорожного пути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11. Программные средства железнодорожного транспорта для автоматизированных систем оперативного управления технологическими процессами, связанными с обеспечением безопасности движения и информационной безопасностью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12. Противоугоны пружинные к железнодорож</w:t>
      </w:r>
      <w:r w:rsidRPr="006B328D">
        <w:rPr>
          <w:color w:val="000000" w:themeColor="text1"/>
        </w:rPr>
        <w:t>ным рельсам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13. Разъединители для тяговых подстанций систем электроснабжения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14. Разъединители железнодорожной контактной сети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15. Реакторы для тяговых подстанций систем электроснабжения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16. Статические преобразователи для устройств электроснабжения электрифицированных железных дорог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17. Шпалы деревянные для железных дорог широкой колеи, пропитанные защитными средствами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18. Шурупы путевые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right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Приложение N 5</w:t>
      </w:r>
      <w:r w:rsidRPr="006B328D">
        <w:rPr>
          <w:rFonts w:eastAsia="Times New Roman"/>
          <w:color w:val="000000" w:themeColor="text1"/>
        </w:rPr>
        <w:br/>
        <w:t>к техническому регламенту</w:t>
      </w:r>
      <w:r w:rsidRPr="006B328D">
        <w:rPr>
          <w:rFonts w:eastAsia="Times New Roman"/>
          <w:color w:val="000000" w:themeColor="text1"/>
        </w:rPr>
        <w:br/>
        <w:t>Тамож</w:t>
      </w:r>
      <w:r w:rsidRPr="006B328D">
        <w:rPr>
          <w:rFonts w:eastAsia="Times New Roman"/>
          <w:color w:val="000000" w:themeColor="text1"/>
        </w:rPr>
        <w:t>енного союза "О безопасности</w:t>
      </w:r>
      <w:r w:rsidRPr="006B328D">
        <w:rPr>
          <w:rFonts w:eastAsia="Times New Roman"/>
          <w:color w:val="000000" w:themeColor="text1"/>
        </w:rPr>
        <w:br/>
        <w:t>инфраструктуры железнодорожного</w:t>
      </w:r>
      <w:r w:rsidRPr="006B328D">
        <w:rPr>
          <w:rFonts w:eastAsia="Times New Roman"/>
          <w:color w:val="000000" w:themeColor="text1"/>
        </w:rPr>
        <w:br/>
        <w:t>транспорта" (ТР ТС 003/2011)</w:t>
      </w:r>
      <w:r w:rsidRPr="006B328D">
        <w:rPr>
          <w:rFonts w:eastAsia="Times New Roman"/>
          <w:color w:val="000000" w:themeColor="text1"/>
        </w:rPr>
        <w:br/>
        <w:t>(в редакции Решения Совета</w:t>
      </w:r>
      <w:r w:rsidRPr="006B328D">
        <w:rPr>
          <w:rFonts w:eastAsia="Times New Roman"/>
          <w:color w:val="000000" w:themeColor="text1"/>
        </w:rPr>
        <w:br/>
        <w:t>Евразийской экономической комиссии</w:t>
      </w:r>
      <w:r w:rsidRPr="006B328D">
        <w:rPr>
          <w:rFonts w:eastAsia="Times New Roman"/>
          <w:color w:val="000000" w:themeColor="text1"/>
        </w:rPr>
        <w:br/>
        <w:t xml:space="preserve">от 14 сентября 2021 г. N 90)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p w:rsidR="00000000" w:rsidRPr="006B328D" w:rsidRDefault="00B93C54">
      <w:pPr>
        <w:jc w:val="center"/>
        <w:rPr>
          <w:rFonts w:eastAsia="Times New Roman"/>
          <w:color w:val="000000" w:themeColor="text1"/>
        </w:rPr>
      </w:pPr>
      <w:r w:rsidRPr="006B328D">
        <w:rPr>
          <w:rFonts w:eastAsia="Times New Roman"/>
          <w:color w:val="000000" w:themeColor="text1"/>
        </w:rPr>
        <w:t>ПЕРЕЧЕНЬ</w:t>
      </w:r>
      <w:r w:rsidRPr="006B328D">
        <w:rPr>
          <w:rFonts w:eastAsia="Times New Roman"/>
          <w:color w:val="000000" w:themeColor="text1"/>
        </w:rPr>
        <w:br/>
        <w:t>ПОЛОЖЕНИЙ ТЕХНИЧЕСКОГО РЕГЛАМЕНТА ТАМОЖЕННОГО СОЮЗА</w:t>
      </w:r>
      <w:r w:rsidRPr="006B328D">
        <w:rPr>
          <w:rFonts w:eastAsia="Times New Roman"/>
          <w:color w:val="000000" w:themeColor="text1"/>
        </w:rPr>
        <w:br/>
        <w:t>"О БЕЗОПАСН</w:t>
      </w:r>
      <w:r w:rsidRPr="006B328D">
        <w:rPr>
          <w:rFonts w:eastAsia="Times New Roman"/>
          <w:color w:val="000000" w:themeColor="text1"/>
        </w:rPr>
        <w:t>ОСТИ ИНФРАСТРУКТУРЫ ЖЕЛЕЗНОДОРОЖНОГО ТРАНСПОРТА"</w:t>
      </w:r>
      <w:r w:rsidRPr="006B328D">
        <w:rPr>
          <w:rFonts w:eastAsia="Times New Roman"/>
          <w:color w:val="000000" w:themeColor="text1"/>
        </w:rPr>
        <w:br/>
        <w:t>(ТР ТС 003/2011), ПРИМЕНЯЕМЫХ ПРИ ПОДТВЕРЖДЕНИИ СООТВЕТСТВИЯ</w:t>
      </w:r>
      <w:r w:rsidRPr="006B328D">
        <w:rPr>
          <w:rFonts w:eastAsia="Times New Roman"/>
          <w:color w:val="000000" w:themeColor="text1"/>
        </w:rPr>
        <w:br/>
        <w:t>ЭЛЕМЕНТОВ СОСТАВНЫХ ЧАСТЕЙ ПОДСИСТЕМ ИНФРАСТРУКТУРЫ</w:t>
      </w:r>
      <w:r w:rsidRPr="006B328D">
        <w:rPr>
          <w:rFonts w:eastAsia="Times New Roman"/>
          <w:color w:val="000000" w:themeColor="text1"/>
        </w:rPr>
        <w:br/>
        <w:t>ЖЕЛЕЗНОДОРОЖНОГО ТРАНСПОРТА ТРЕБОВАНИЯМ УКАЗАННОГО</w:t>
      </w:r>
      <w:r w:rsidRPr="006B328D">
        <w:rPr>
          <w:rFonts w:eastAsia="Times New Roman"/>
          <w:color w:val="000000" w:themeColor="text1"/>
        </w:rPr>
        <w:br/>
        <w:t xml:space="preserve">ТЕХНИЧЕСКОГО РЕГЛАМЕНТА </w:t>
      </w:r>
    </w:p>
    <w:p w:rsidR="00000000" w:rsidRPr="006B328D" w:rsidRDefault="00B93C54">
      <w:pPr>
        <w:pStyle w:val="a5"/>
        <w:jc w:val="both"/>
        <w:rPr>
          <w:color w:val="000000" w:themeColor="text1"/>
        </w:rPr>
      </w:pPr>
      <w:r w:rsidRPr="006B328D">
        <w:rPr>
          <w:color w:val="000000" w:themeColor="text1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2"/>
        <w:gridCol w:w="4133"/>
      </w:tblGrid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Элементы сост</w:t>
            </w:r>
            <w:r w:rsidRPr="006B328D">
              <w:rPr>
                <w:rFonts w:eastAsia="Times New Roman"/>
                <w:color w:val="000000" w:themeColor="text1"/>
              </w:rPr>
              <w:t xml:space="preserve">авных частей подсистем инфраструктуры железнодорожного транспорта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jc w:val="center"/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Обозначение пункта (подпункта) технического регламента 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1. Автоматизированные системы оперативного управления технологическими процессами, связанными с обеспечением безопасности движения и информационной безопасностью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15, подпункты "а" - "ж" пункта 29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2. Аппаратура телемеханики железнодорожных устро</w:t>
            </w:r>
            <w:r w:rsidRPr="006B328D">
              <w:rPr>
                <w:rFonts w:eastAsia="Times New Roman"/>
                <w:color w:val="000000" w:themeColor="text1"/>
              </w:rPr>
              <w:t xml:space="preserve">йств электроснабжения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 и 21, подпункт "ж" пункта 28,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3. Армированные бетонные стойки для опор контактной сети электрифицированных железных дорог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 "б" пункта 13, пункты 15 и 21, подпункты "б" и "в" </w:t>
            </w:r>
            <w:r w:rsidRPr="006B328D">
              <w:rPr>
                <w:color w:val="000000" w:themeColor="text1"/>
              </w:rPr>
              <w:t>пункта 28,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4. Болты для рельсовых стыков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5. Болты закладные для рельсовых скреплений железнодорожного пути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</w:t>
            </w:r>
            <w:r w:rsidRPr="006B328D">
              <w:rPr>
                <w:color w:val="000000" w:themeColor="text1"/>
              </w:rPr>
              <w:t xml:space="preserve">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6. Болты клеммные для рельсовых скреплений железнодорожного пути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 15, подпункт "а" пункта 27, пункт 32, подпункты "а" - "в" пункта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7. Брусья деревянные для стрелочных переводов широкой колеи, пропитанные защитными средствами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 15, подпункты "а" и "б"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8. Брусья железобетонные для стрелочных переводов для железных дорог колеи 1</w:t>
            </w:r>
            <w:r w:rsidRPr="006B328D">
              <w:rPr>
                <w:rFonts w:eastAsia="Times New Roman"/>
                <w:color w:val="000000" w:themeColor="text1"/>
              </w:rPr>
              <w:t xml:space="preserve"> 520 мм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 15, подпункты "а" и "б"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9. Брусья мостовые деревянные для железных дорог широкой колеи, пропитанные защитными средствами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 15, подпункты "а" и "б" пункта 27</w:t>
            </w:r>
            <w:r w:rsidRPr="006B328D">
              <w:rPr>
                <w:color w:val="000000" w:themeColor="text1"/>
              </w:rPr>
              <w:t>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10. Вентильные разрядники и ограничители перенапряжений для железнодорожных устройств электроснабжения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 и 21, подпункты "а" - "в" пункта 28.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11. Гайки для болтов рельсовых стыков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пункт 12, подпункт "б" </w:t>
            </w:r>
            <w:r w:rsidRPr="006B328D">
              <w:rPr>
                <w:color w:val="000000" w:themeColor="text1"/>
              </w:rPr>
              <w:t>пункта 13, пункт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12. Гайки для закладных болтов рельсовых скреплений железнодорожного пути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13. Гайки для клеммных болтов</w:t>
            </w:r>
            <w:r w:rsidRPr="006B328D">
              <w:rPr>
                <w:rFonts w:eastAsia="Times New Roman"/>
                <w:color w:val="000000" w:themeColor="text1"/>
              </w:rPr>
              <w:t xml:space="preserve"> рельсовых скреплений железнодорожного пути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14. Гарнитуры, внешние замыкатели железнодорожных стрелочных переводов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пункт 15, подпункты "а" и "ж" </w:t>
            </w:r>
            <w:r w:rsidRPr="006B328D">
              <w:rPr>
                <w:color w:val="000000" w:themeColor="text1"/>
              </w:rPr>
              <w:t>пункта 29, пункты 32 - 34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15. Генераторы, приемники, фильтры, усилители для тональных рельсовых цепей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20 и 21, подпункты "е" и "ж" пункта 29,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16. Датчики системы счета осей и датчики контроля учас</w:t>
            </w:r>
            <w:r w:rsidRPr="006B328D">
              <w:rPr>
                <w:rFonts w:eastAsia="Times New Roman"/>
                <w:color w:val="000000" w:themeColor="text1"/>
              </w:rPr>
              <w:t xml:space="preserve">тков пути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 и 20, подпункты "е" и "ж" пункта 29,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17. Дешифраторы и блоки дешифраторов числовой кодовой автоблокировки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15, 21, 29,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18. Диодные заземли гели устройств контактной сети электрифицированных железных дорог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 и 21, подпункт "б" пункта 28,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19. Изоляторы для контактной сети электрифицированных железных дорог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 и 21, подпункты "б" и "в" пу</w:t>
            </w:r>
            <w:r w:rsidRPr="006B328D">
              <w:rPr>
                <w:color w:val="000000" w:themeColor="text1"/>
              </w:rPr>
              <w:t>нкта 28,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20. Клеммы раздельного и нераздельного рельсового скрепления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пункты 15 и 21,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21. Клеммы пружинные прутковые для крепления рельсов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подпункты "б" и "в" пункта 13, пункты 15 и 21,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22. Комплекты светофильтров-линз и линз, комплекты линзовые с ламподержателем для линзовых светофоров железнодорожного транспорта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пункты 15, 21, 29, 32 - </w:t>
            </w:r>
            <w:r w:rsidRPr="006B328D">
              <w:rPr>
                <w:color w:val="000000" w:themeColor="text1"/>
              </w:rPr>
              <w:t>34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23. Костыли путевые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24. Крестовины стрелочных переводов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 15, подпункты "а" и "б"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25. Металлические стойки для опор контактной сети электрифицированных железных дорог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 и 21, подпункты "б" и "в" пункта 28,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26. Накладки для изолирующих стыков железнодорожных рельсов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</w:t>
            </w:r>
            <w:r w:rsidRPr="006B328D">
              <w:rPr>
                <w:color w:val="000000" w:themeColor="text1"/>
              </w:rPr>
              <w:t>т "б" пункта 13, пункты 15, 21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27. Накладки рельсовые двухголовые для железных дорог широкой колеи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28. Остряки стрелочных переводов различных типов и марок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подпункты "а" и "б"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29. Подкладки костыльного скрепления железнодорожного пути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пункты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30. Подкладки раздельн</w:t>
            </w:r>
            <w:r w:rsidRPr="006B328D">
              <w:rPr>
                <w:rFonts w:eastAsia="Times New Roman"/>
                <w:color w:val="000000" w:themeColor="text1"/>
              </w:rPr>
              <w:t xml:space="preserve">ого скрепления железнодорожного пути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пункты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31. Полушпалы железобетонные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 15, подпункты "а" и "б"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32. Провода контактные из меди и ее сплавов для железнодорожной контактной сети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 15, подпункт "в" пункта 28,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33. Программные средства железнодорожного транспорта для автоматизированных систем опер</w:t>
            </w:r>
            <w:r w:rsidRPr="006B328D">
              <w:rPr>
                <w:rFonts w:eastAsia="Times New Roman"/>
                <w:color w:val="000000" w:themeColor="text1"/>
              </w:rPr>
              <w:t xml:space="preserve">ативного управления технологическими процессами, связанными с обеспечением безопасности движения и информационной безопасностью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15, 16 и 21, подпункты "а" и "з" пункта 29,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34. Прокладки рельсового скрепления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</w:t>
            </w:r>
            <w:r w:rsidRPr="006B328D">
              <w:rPr>
                <w:color w:val="000000" w:themeColor="text1"/>
              </w:rPr>
              <w:t xml:space="preserve"> "б" пункта 13, пункты 15 и 21, подпункт "а" пункта 27, пункты 33 и 34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35. Противоугоны пружинные к железнодорожным рельсам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36. Разъединители для тяговых подстанци</w:t>
            </w:r>
            <w:r w:rsidRPr="006B328D">
              <w:rPr>
                <w:rFonts w:eastAsia="Times New Roman"/>
                <w:color w:val="000000" w:themeColor="text1"/>
              </w:rPr>
              <w:t xml:space="preserve">й систем электроснабжения электрифицированных железных дорог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 и 21, подпункт "б" пункта 28,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37. Разъединители железнодорожной контактной сети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 и 21, подпункт "б" пункта 28,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38. Реакторы для тяговых подстанций систем электроснабжения электрифицированных железных дорог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 и 21, подпункты "б" и "в" пункта 28,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39. Реле электромагнитные безопасные, в том числе электронные, для систем железнодорожной авт</w:t>
            </w:r>
            <w:r w:rsidRPr="006B328D">
              <w:rPr>
                <w:rFonts w:eastAsia="Times New Roman"/>
                <w:color w:val="000000" w:themeColor="text1"/>
              </w:rPr>
              <w:t xml:space="preserve">оматики и телемеханики, релейные блоки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15, 21, 29,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40. Рельсовые скрепления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 15, подпункт "а" пункта 27, пункт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41. Рельсы железнодорожные контррельсовые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пункт 12, подпункты "б" и "в" </w:t>
            </w:r>
            <w:r w:rsidRPr="006B328D">
              <w:rPr>
                <w:color w:val="000000" w:themeColor="text1"/>
              </w:rPr>
              <w:t>пункта 13, пункт 15 подпункт "а" пункта 27, пункт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42. Рельсы железнодорожные осгряковые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подпункты "б" и "в" пункта 13, пункт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43. Рельсы железнодорожные широкой колеи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подпункты "б</w:t>
            </w:r>
            <w:r w:rsidRPr="006B328D">
              <w:rPr>
                <w:color w:val="000000" w:themeColor="text1"/>
              </w:rPr>
              <w:t>" и "в" пункта 13, пункт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44. Ригели жестких поперечин устройств подвески контактной сети электрифицированных железных дорог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 "б" пункта 13, пункты 15 и 21, подпункты "б" и "в" пункта 28, пункты 32 и </w:t>
            </w:r>
            <w:r w:rsidRPr="006B328D">
              <w:rPr>
                <w:color w:val="000000" w:themeColor="text1"/>
              </w:rPr>
              <w:t>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45. Светодиодные светооптические системы для железнодорожной светофорной и переездной сигнализации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 и 21, подпункты "а" и "е" пункта 29, пункты 32 - 34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46. Светофильтры, линзы, светофильтры-линзы, рассеиватели и отклоняющие вставки для сигнальных приборов железнодорожного транспорта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15, 21, 29, 32 - 34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47. Средства автоматического контроля подвижного состава на ходу поезда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13, 15, 33</w:t>
            </w:r>
            <w:r w:rsidRPr="006B328D">
              <w:rPr>
                <w:color w:val="000000" w:themeColor="text1"/>
              </w:rPr>
              <w:t>, 20 и 21, подпункты "е" и "ж" пункта 29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48. Статические преобразователи для устройств электроснабжения электрифицированных железных дорог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 и 21, подпункты "а" и "б" пункта 28,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49. Стрелочные переводы, ремкомплекты (полустрелки), глухие пересечения железнодорожных путей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 15, подпункты "а", "б" и "е"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50. Стрелочные электромеханические приводы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пункты 15 и 21, подпункты </w:t>
            </w:r>
            <w:r w:rsidRPr="006B328D">
              <w:rPr>
                <w:color w:val="000000" w:themeColor="text1"/>
              </w:rPr>
              <w:t>"г", "е" и "ж" пункта 29, пункты 32 - 34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51. Стыки изолирующие железнодорожных рельсов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12, 15 и 21, подпункт "а" пункта 27, пункт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52. Упругие пружинные элементы путевые (двухвитковые шайбы, тарельчатые пружины, клеммы)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 15, подпункт "а"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53. Устройства защиты тяговых подстанций, станций стыкования электрифицированных железных дорог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пункты 15, 21, 28,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>54. Фундаменты опор контактной сети элек</w:t>
            </w:r>
            <w:r w:rsidRPr="006B328D">
              <w:rPr>
                <w:rFonts w:eastAsia="Times New Roman"/>
                <w:color w:val="000000" w:themeColor="text1"/>
              </w:rPr>
              <w:t xml:space="preserve">трифицированных железных дорог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 15 и 21, подпункты "б" и "в" пункта 28,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55. Шпалы деревянные для железных дорог широкой колеи, пропитанные защитными средствами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 "б" пункта 13, пункт 15, подпункты </w:t>
            </w:r>
            <w:r w:rsidRPr="006B328D">
              <w:rPr>
                <w:color w:val="000000" w:themeColor="text1"/>
              </w:rPr>
              <w:t>"а" и "б"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56. Шпалы железобетонные для железных дорог колеи 1 520 мм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пункты 15, 32 и 33, подпункты "а" и "б" пункта 27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57. Шурупы путевые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пункт 12, подпункт "б" пункта 13, пункт 15, подпункт "а"</w:t>
            </w:r>
            <w:r w:rsidRPr="006B328D">
              <w:rPr>
                <w:color w:val="000000" w:themeColor="text1"/>
              </w:rPr>
              <w:t xml:space="preserve"> пункта 27, пункты 32 и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58. Щебень для балластного слоя железных дорог из природного камня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>подпункт "б" пункта 13, пункт 15, подпункт "а" пункта 27, пункт 33</w:t>
            </w:r>
          </w:p>
        </w:tc>
      </w:tr>
      <w:tr w:rsidR="00000000" w:rsidRPr="006B328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rPr>
                <w:rFonts w:eastAsia="Times New Roman"/>
                <w:color w:val="000000" w:themeColor="text1"/>
              </w:rPr>
            </w:pPr>
            <w:r w:rsidRPr="006B328D">
              <w:rPr>
                <w:rFonts w:eastAsia="Times New Roman"/>
                <w:color w:val="000000" w:themeColor="text1"/>
              </w:rPr>
              <w:t xml:space="preserve">59. Элементы скреплений железнодорожных стрелочных переводов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6B328D" w:rsidRDefault="00B93C54">
            <w:pPr>
              <w:pStyle w:val="a5"/>
              <w:jc w:val="both"/>
              <w:rPr>
                <w:color w:val="000000" w:themeColor="text1"/>
              </w:rPr>
            </w:pPr>
            <w:r w:rsidRPr="006B328D">
              <w:rPr>
                <w:color w:val="000000" w:themeColor="text1"/>
              </w:rPr>
              <w:t xml:space="preserve">подпункт "б" </w:t>
            </w:r>
            <w:r w:rsidRPr="006B328D">
              <w:rPr>
                <w:color w:val="000000" w:themeColor="text1"/>
              </w:rPr>
              <w:t>пункта 13, пункт 15, подпункты "а" и "б" пункта 27, даны 32 и 33".</w:t>
            </w:r>
          </w:p>
        </w:tc>
      </w:tr>
    </w:tbl>
    <w:p w:rsidR="00B93C54" w:rsidRPr="006B328D" w:rsidRDefault="00B93C54">
      <w:pPr>
        <w:rPr>
          <w:rFonts w:eastAsia="Times New Roman"/>
          <w:color w:val="000000" w:themeColor="text1"/>
        </w:rPr>
      </w:pPr>
    </w:p>
    <w:sectPr w:rsidR="00B93C54" w:rsidRPr="006B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noPunctuationKerning/>
  <w:characterSpacingControl w:val="doNotCompress"/>
  <w:compat/>
  <w:rsids>
    <w:rsidRoot w:val="00DD73A9"/>
    <w:rsid w:val="006B328D"/>
    <w:rsid w:val="00B53327"/>
    <w:rsid w:val="00B93C54"/>
    <w:rsid w:val="00D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urobrhead">
    <w:name w:val="urobr_head"/>
    <w:basedOn w:val="a"/>
    <w:pPr>
      <w:pBdr>
        <w:top w:val="single" w:sz="4" w:space="0" w:color="0000FF"/>
        <w:left w:val="single" w:sz="48" w:space="0" w:color="0000FF"/>
        <w:bottom w:val="single" w:sz="4" w:space="0" w:color="0000FF"/>
        <w:right w:val="single" w:sz="4" w:space="0" w:color="0000FF"/>
      </w:pBdr>
      <w:shd w:val="clear" w:color="auto" w:fill="EEEEFF"/>
      <w:spacing w:before="100" w:beforeAutospacing="1" w:after="100" w:afterAutospacing="1"/>
    </w:pPr>
    <w:rPr>
      <w:sz w:val="16"/>
      <w:szCs w:val="16"/>
    </w:rPr>
  </w:style>
  <w:style w:type="paragraph" w:customStyle="1" w:styleId="urobrheadold">
    <w:name w:val="urobr_head_ol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urobrbody">
    <w:name w:val="urobr_body"/>
    <w:basedOn w:val="a"/>
    <w:pPr>
      <w:pBdr>
        <w:top w:val="single" w:sz="2" w:space="3" w:color="0000FF"/>
        <w:left w:val="single" w:sz="12" w:space="3" w:color="0000FF"/>
        <w:bottom w:val="single" w:sz="4" w:space="3" w:color="0000FF"/>
        <w:right w:val="single" w:sz="4" w:space="3" w:color="0000FF"/>
      </w:pBdr>
      <w:spacing w:before="100" w:beforeAutospacing="1" w:after="100" w:afterAutospacing="1"/>
    </w:pPr>
  </w:style>
  <w:style w:type="paragraph" w:customStyle="1" w:styleId="urobrbodyold">
    <w:name w:val="urobr_body_old"/>
    <w:basedOn w:val="a"/>
    <w:pPr>
      <w:spacing w:before="100" w:beforeAutospacing="1" w:after="100" w:afterAutospacing="1"/>
    </w:pPr>
  </w:style>
  <w:style w:type="paragraph" w:customStyle="1" w:styleId="collapsedblock">
    <w:name w:val="collapsed_block"/>
    <w:basedOn w:val="a"/>
    <w:pPr>
      <w:spacing w:before="100" w:beforeAutospacing="1" w:after="100" w:afterAutospacing="1"/>
    </w:pPr>
  </w:style>
  <w:style w:type="paragraph" w:customStyle="1" w:styleId="highlight">
    <w:name w:val="highlight"/>
    <w:basedOn w:val="a"/>
    <w:pPr>
      <w:shd w:val="clear" w:color="auto" w:fill="FFFF55"/>
      <w:spacing w:before="100" w:beforeAutospacing="1" w:after="100" w:afterAutospacing="1"/>
    </w:pPr>
  </w:style>
  <w:style w:type="paragraph" w:customStyle="1" w:styleId="highlightsoft">
    <w:name w:val="highlightsoft"/>
    <w:basedOn w:val="a"/>
    <w:pPr>
      <w:shd w:val="clear" w:color="auto" w:fill="FFCCFF"/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240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ordw-center">
    <w:name w:val="ordw-center"/>
    <w:basedOn w:val="a"/>
    <w:pPr>
      <w:jc w:val="center"/>
    </w:pPr>
  </w:style>
  <w:style w:type="paragraph" w:customStyle="1" w:styleId="scrolltable">
    <w:name w:val="scroll_table"/>
    <w:basedOn w:val="a"/>
    <w:pPr>
      <w:spacing w:before="100" w:beforeAutospacing="1" w:after="100" w:afterAutospacing="1"/>
    </w:pPr>
  </w:style>
  <w:style w:type="paragraph" w:customStyle="1" w:styleId="scrollpre">
    <w:name w:val="scroll_pre"/>
    <w:basedOn w:val="a"/>
    <w:pPr>
      <w:spacing w:before="100" w:beforeAutospacing="1" w:after="100" w:afterAutospacing="1"/>
    </w:pPr>
  </w:style>
  <w:style w:type="paragraph" w:customStyle="1" w:styleId="ordw-header">
    <w:name w:val="ordw-header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ordw-justify">
    <w:name w:val="ordw-justify"/>
    <w:basedOn w:val="a"/>
    <w:pPr>
      <w:jc w:val="both"/>
    </w:pPr>
  </w:style>
  <w:style w:type="paragraph" w:customStyle="1" w:styleId="ordw-right">
    <w:name w:val="ordw-right"/>
    <w:basedOn w:val="a"/>
    <w:pPr>
      <w:jc w:val="right"/>
    </w:pPr>
  </w:style>
  <w:style w:type="paragraph" w:customStyle="1" w:styleId="ordw-img">
    <w:name w:val="ordw-img"/>
    <w:basedOn w:val="a"/>
    <w:pPr>
      <w:spacing w:before="100" w:beforeAutospacing="1" w:after="100" w:afterAutospacing="1"/>
      <w:textAlignment w:val="center"/>
    </w:pPr>
  </w:style>
  <w:style w:type="paragraph" w:customStyle="1" w:styleId="ordw-table-0">
    <w:name w:val="ordw-table-0"/>
    <w:basedOn w:val="a"/>
    <w:pPr>
      <w:spacing w:before="100" w:beforeAutospacing="1" w:after="100" w:afterAutospacing="1"/>
    </w:pPr>
  </w:style>
  <w:style w:type="paragraph" w:customStyle="1" w:styleId="ordw-table-1">
    <w:name w:val="ordw-table-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ordw-table-2">
    <w:name w:val="ordw-table-2"/>
    <w:basedOn w:val="a"/>
    <w:pPr>
      <w:spacing w:before="100" w:beforeAutospacing="1" w:after="100" w:afterAutospacing="1"/>
    </w:pPr>
  </w:style>
  <w:style w:type="paragraph" w:customStyle="1" w:styleId="ordw-table-3">
    <w:name w:val="ordw-table-3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ordw-comment">
    <w:name w:val="ordw-comment"/>
    <w:basedOn w:val="a"/>
    <w:pPr>
      <w:spacing w:before="100" w:beforeAutospacing="1" w:after="100" w:afterAutospacing="1"/>
    </w:pPr>
    <w:rPr>
      <w:color w:val="00923E"/>
    </w:rPr>
  </w:style>
  <w:style w:type="paragraph" w:customStyle="1" w:styleId="ordw-label">
    <w:name w:val="ordw-label"/>
    <w:basedOn w:val="a"/>
    <w:pPr>
      <w:spacing w:before="100" w:beforeAutospacing="1" w:after="100" w:afterAutospacing="1" w:line="480" w:lineRule="auto"/>
    </w:pPr>
  </w:style>
  <w:style w:type="paragraph" w:customStyle="1" w:styleId="ordw-expand">
    <w:name w:val="ordw-expand"/>
    <w:basedOn w:val="a"/>
    <w:pPr>
      <w:spacing w:before="100" w:beforeAutospacing="1" w:after="60"/>
    </w:pPr>
  </w:style>
  <w:style w:type="paragraph" w:customStyle="1" w:styleId="old">
    <w:name w:val="old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old1">
    <w:name w:val="old1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1">
    <w:name w:val="new1"/>
    <w:basedOn w:val="a"/>
    <w:pPr>
      <w:shd w:val="clear" w:color="auto" w:fill="FFFFFF"/>
      <w:ind w:firstLine="240"/>
    </w:pPr>
    <w:rPr>
      <w:color w:val="00AA00"/>
    </w:rPr>
  </w:style>
  <w:style w:type="paragraph" w:customStyle="1" w:styleId="ordw-urobr">
    <w:name w:val="ordw-urob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old2">
    <w:name w:val="old2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2">
    <w:name w:val="new2"/>
    <w:basedOn w:val="a"/>
    <w:pPr>
      <w:shd w:val="clear" w:color="auto" w:fill="FFFFFF"/>
      <w:ind w:firstLine="240"/>
    </w:pPr>
    <w:rPr>
      <w:color w:val="00AA00"/>
    </w:rPr>
  </w:style>
  <w:style w:type="character" w:customStyle="1" w:styleId="ordw-comment1">
    <w:name w:val="ordw-comment1"/>
    <w:basedOn w:val="a0"/>
    <w:rPr>
      <w:color w:val="00923E"/>
    </w:rPr>
  </w:style>
  <w:style w:type="paragraph" w:styleId="a6">
    <w:name w:val="Balloon Text"/>
    <w:basedOn w:val="a"/>
    <w:link w:val="a7"/>
    <w:uiPriority w:val="99"/>
    <w:semiHidden/>
    <w:unhideWhenUsed/>
    <w:rsid w:val="00B53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data:image/gif;base64,R0lGODlhEAAQAKIAAAAAAP///wAA/wAAhP///wAAAAAAAAAAACH5BAEAAAQALAAAAAAQABAAAAMlSLqs03CNF9ukVYmZGcXd1REXGIlkxpGrWrro+bLQJXjmqO9dAgA7" TargetMode="External"/><Relationship Id="rId13" Type="http://schemas.openxmlformats.org/officeDocument/2006/relationships/hyperlink" Target="file:///C:\tamdoc\18sr0044\" TargetMode="External"/><Relationship Id="rId18" Type="http://schemas.openxmlformats.org/officeDocument/2006/relationships/hyperlink" Target="file:///C:\tamdoc\11sr0710\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tamdoc\12sr0048\" TargetMode="External"/><Relationship Id="rId12" Type="http://schemas.openxmlformats.org/officeDocument/2006/relationships/hyperlink" Target="file:///C:\tamdoc\14bn0044\" TargetMode="External"/><Relationship Id="rId17" Type="http://schemas.openxmlformats.org/officeDocument/2006/relationships/hyperlink" Target="file:///C:\tamdoc\18sr0044\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tamdoc\11sr0710\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tamdoc\14vr0098\" TargetMode="External"/><Relationship Id="rId11" Type="http://schemas.openxmlformats.org/officeDocument/2006/relationships/hyperlink" Target="file:///C:\tamdoc\11sr0710\" TargetMode="External"/><Relationship Id="rId5" Type="http://schemas.openxmlformats.org/officeDocument/2006/relationships/hyperlink" Target="file:///C:\tamdoc\14bn0044\" TargetMode="External"/><Relationship Id="rId15" Type="http://schemas.openxmlformats.org/officeDocument/2006/relationships/hyperlink" Target="file:///C:\tamdoc\18sr0044\" TargetMode="External"/><Relationship Id="rId10" Type="http://schemas.openxmlformats.org/officeDocument/2006/relationships/hyperlink" Target="file:///C:\tamdoc\21sr0057\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tamdoc\14bn0044\" TargetMode="External"/><Relationship Id="rId9" Type="http://schemas.openxmlformats.org/officeDocument/2006/relationships/hyperlink" Target="file:///C:\tamdoc\11sr0710\" TargetMode="External"/><Relationship Id="rId14" Type="http://schemas.openxmlformats.org/officeDocument/2006/relationships/hyperlink" Target="file:///C:\tamdoc\11sr0710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74522</Words>
  <Characters>424780</Characters>
  <Application>Microsoft Office Word</Application>
  <DocSecurity>0</DocSecurity>
  <Lines>3539</Lines>
  <Paragraphs>996</Paragraphs>
  <ScaleCrop>false</ScaleCrop>
  <Company>Microsoft</Company>
  <LinksUpToDate>false</LinksUpToDate>
  <CharactersWithSpaces>498306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ЕЭК от 14.09.2021 № 90 . Таможенные документы :: Альта-Софт</dc:title>
  <dc:creator>User</dc:creator>
  <cp:lastModifiedBy>User</cp:lastModifiedBy>
  <cp:revision>3</cp:revision>
  <dcterms:created xsi:type="dcterms:W3CDTF">2022-02-02T13:46:00Z</dcterms:created>
  <dcterms:modified xsi:type="dcterms:W3CDTF">2022-02-02T13:47:00Z</dcterms:modified>
</cp:coreProperties>
</file>